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05" w:rsidRPr="00463204" w:rsidRDefault="00B57505" w:rsidP="00463204">
      <w:pPr>
        <w:widowControl w:val="0"/>
        <w:pBdr>
          <w:top w:val="nil"/>
          <w:left w:val="nil"/>
          <w:bottom w:val="nil"/>
          <w:right w:val="nil"/>
          <w:between w:val="nil"/>
        </w:pBdr>
        <w:spacing w:line="240" w:lineRule="auto"/>
        <w:ind w:left="0" w:hanging="2"/>
        <w:rPr>
          <w:rFonts w:eastAsia="Arial"/>
          <w:color w:val="000000"/>
          <w:sz w:val="22"/>
          <w:szCs w:val="22"/>
        </w:rPr>
      </w:pPr>
    </w:p>
    <w:tbl>
      <w:tblPr>
        <w:tblStyle w:val="a"/>
        <w:tblW w:w="10313" w:type="dxa"/>
        <w:tblInd w:w="-284" w:type="dxa"/>
        <w:tblLayout w:type="fixed"/>
        <w:tblLook w:val="0000" w:firstRow="0" w:lastRow="0" w:firstColumn="0" w:lastColumn="0" w:noHBand="0" w:noVBand="0"/>
      </w:tblPr>
      <w:tblGrid>
        <w:gridCol w:w="2553"/>
        <w:gridCol w:w="7760"/>
      </w:tblGrid>
      <w:tr w:rsidR="00B57505" w:rsidRPr="00463204">
        <w:trPr>
          <w:trHeight w:val="1161"/>
        </w:trPr>
        <w:tc>
          <w:tcPr>
            <w:tcW w:w="2553" w:type="dxa"/>
          </w:tcPr>
          <w:p w:rsidR="00B57505" w:rsidRPr="00463204" w:rsidRDefault="00B57505" w:rsidP="00463204">
            <w:pPr>
              <w:spacing w:line="240" w:lineRule="auto"/>
              <w:ind w:left="1" w:hanging="3"/>
              <w:jc w:val="center"/>
              <w:rPr>
                <w:sz w:val="26"/>
                <w:szCs w:val="26"/>
              </w:rPr>
            </w:pPr>
          </w:p>
        </w:tc>
        <w:tc>
          <w:tcPr>
            <w:tcW w:w="7760" w:type="dxa"/>
          </w:tcPr>
          <w:p w:rsidR="00B57505" w:rsidRPr="00463204" w:rsidRDefault="00E42E84" w:rsidP="00463204">
            <w:pPr>
              <w:spacing w:line="240" w:lineRule="auto"/>
              <w:ind w:left="1" w:hanging="3"/>
              <w:rPr>
                <w:sz w:val="26"/>
                <w:szCs w:val="26"/>
              </w:rPr>
            </w:pPr>
            <w:r w:rsidRPr="00463204">
              <w:rPr>
                <w:sz w:val="26"/>
                <w:szCs w:val="26"/>
              </w:rPr>
              <w:t>TRƯỜNG ĐẠI HỌC KINH TẾ - LUẬT</w:t>
            </w:r>
            <w:r w:rsidRPr="00463204">
              <w:rPr>
                <w:noProof/>
              </w:rPr>
              <w:drawing>
                <wp:anchor distT="0" distB="0" distL="114300" distR="114300" simplePos="0" relativeHeight="251658240" behindDoc="0" locked="0" layoutInCell="1" hidden="0" allowOverlap="1">
                  <wp:simplePos x="0" y="0"/>
                  <wp:positionH relativeFrom="column">
                    <wp:posOffset>-160019</wp:posOffset>
                  </wp:positionH>
                  <wp:positionV relativeFrom="paragraph">
                    <wp:posOffset>-29209</wp:posOffset>
                  </wp:positionV>
                  <wp:extent cx="816610" cy="816610"/>
                  <wp:effectExtent l="0" t="0" r="0" b="0"/>
                  <wp:wrapSquare wrapText="bothSides" distT="0" distB="0" distL="114300" distR="11430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B57505" w:rsidRPr="00463204" w:rsidRDefault="001713A0" w:rsidP="00463204">
            <w:pPr>
              <w:spacing w:line="240" w:lineRule="auto"/>
              <w:ind w:left="1" w:hanging="3"/>
              <w:rPr>
                <w:sz w:val="26"/>
                <w:szCs w:val="26"/>
              </w:rPr>
            </w:pPr>
            <w:r w:rsidRPr="00463204">
              <w:rPr>
                <w:b/>
                <w:sz w:val="26"/>
                <w:szCs w:val="26"/>
              </w:rPr>
              <w:t xml:space="preserve">         KHOA KINH TẾ ĐỐI NGOẠI</w:t>
            </w:r>
          </w:p>
          <w:p w:rsidR="00B57505" w:rsidRPr="00463204" w:rsidRDefault="001713A0" w:rsidP="00463204">
            <w:pPr>
              <w:spacing w:line="240" w:lineRule="auto"/>
              <w:ind w:left="1" w:hanging="3"/>
              <w:rPr>
                <w:sz w:val="26"/>
                <w:szCs w:val="26"/>
              </w:rPr>
            </w:pPr>
            <w:r w:rsidRPr="00463204">
              <w:rPr>
                <w:b/>
                <w:sz w:val="26"/>
                <w:szCs w:val="26"/>
              </w:rPr>
              <w:t xml:space="preserve">        BỘ MÔN KINH TẾ QUỐC TẾ</w:t>
            </w:r>
          </w:p>
        </w:tc>
      </w:tr>
    </w:tbl>
    <w:p w:rsidR="00B57505" w:rsidRPr="00463204" w:rsidRDefault="00E42E84" w:rsidP="00463204">
      <w:pPr>
        <w:spacing w:line="240" w:lineRule="auto"/>
        <w:ind w:left="1" w:hanging="3"/>
        <w:jc w:val="center"/>
        <w:rPr>
          <w:sz w:val="26"/>
          <w:szCs w:val="26"/>
        </w:rPr>
      </w:pPr>
      <w:r w:rsidRPr="00463204">
        <w:rPr>
          <w:b/>
          <w:sz w:val="26"/>
          <w:szCs w:val="26"/>
        </w:rPr>
        <w:t>ĐỀ CƯƠNG CHI TIẾT HỌC PHẦN</w:t>
      </w:r>
      <w:r w:rsidRPr="00463204">
        <w:rPr>
          <w:noProof/>
        </w:rPr>
        <mc:AlternateContent>
          <mc:Choice Requires="wpg">
            <w:drawing>
              <wp:anchor distT="0" distB="0" distL="114300" distR="114300" simplePos="0" relativeHeight="251659264" behindDoc="0" locked="0" layoutInCell="1" hidden="0" allowOverlap="1">
                <wp:simplePos x="0" y="0"/>
                <wp:positionH relativeFrom="column">
                  <wp:posOffset>1562100</wp:posOffset>
                </wp:positionH>
                <wp:positionV relativeFrom="paragraph">
                  <wp:posOffset>-1346199</wp:posOffset>
                </wp:positionV>
                <wp:extent cx="4994275" cy="336550"/>
                <wp:effectExtent l="0" t="0" r="0" b="0"/>
                <wp:wrapNone/>
                <wp:docPr id="1027" name="Rectangle 1027"/>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B57505" w:rsidRDefault="00E42E84">
                            <w:pPr>
                              <w:spacing w:line="258" w:lineRule="auto"/>
                              <w:ind w:left="0" w:hanging="2"/>
                              <w:jc w:val="right"/>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rsidR="00B57505" w:rsidRDefault="00B57505">
                            <w:pPr>
                              <w:spacing w:line="258" w:lineRule="auto"/>
                              <w:ind w:left="0" w:hanging="2"/>
                            </w:pPr>
                          </w:p>
                          <w:p w:rsidR="00B57505" w:rsidRDefault="00B5750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-1346199</wp:posOffset>
                </wp:positionV>
                <wp:extent cx="4994275" cy="336550"/>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994275" cy="336550"/>
                        </a:xfrm>
                        <a:prstGeom prst="rect"/>
                        <a:ln/>
                      </pic:spPr>
                    </pic:pic>
                  </a:graphicData>
                </a:graphic>
              </wp:anchor>
            </w:drawing>
          </mc:Fallback>
        </mc:AlternateContent>
      </w:r>
    </w:p>
    <w:p w:rsidR="00B57505" w:rsidRPr="00463204" w:rsidRDefault="00E42E84" w:rsidP="00463204">
      <w:pPr>
        <w:numPr>
          <w:ilvl w:val="0"/>
          <w:numId w:val="4"/>
        </w:numPr>
        <w:pBdr>
          <w:top w:val="nil"/>
          <w:left w:val="nil"/>
          <w:bottom w:val="nil"/>
          <w:right w:val="nil"/>
          <w:between w:val="nil"/>
        </w:pBdr>
        <w:tabs>
          <w:tab w:val="left" w:pos="720"/>
        </w:tabs>
        <w:spacing w:line="240" w:lineRule="auto"/>
        <w:ind w:left="1" w:hanging="3"/>
        <w:jc w:val="both"/>
        <w:rPr>
          <w:color w:val="000000"/>
          <w:sz w:val="26"/>
          <w:szCs w:val="26"/>
        </w:rPr>
      </w:pPr>
      <w:r w:rsidRPr="00463204">
        <w:rPr>
          <w:b/>
          <w:color w:val="000000"/>
          <w:sz w:val="26"/>
          <w:szCs w:val="26"/>
        </w:rPr>
        <w:t>Thông tin tổng quát:</w:t>
      </w:r>
    </w:p>
    <w:tbl>
      <w:tblPr>
        <w:tblStyle w:val="a0"/>
        <w:tblW w:w="9090" w:type="dxa"/>
        <w:tblInd w:w="360" w:type="dxa"/>
        <w:tblLayout w:type="fixed"/>
        <w:tblLook w:val="0000" w:firstRow="0" w:lastRow="0" w:firstColumn="0" w:lastColumn="0" w:noHBand="0" w:noVBand="0"/>
      </w:tblPr>
      <w:tblGrid>
        <w:gridCol w:w="2902"/>
        <w:gridCol w:w="6188"/>
      </w:tblGrid>
      <w:tr w:rsidR="00B57505" w:rsidRPr="00463204">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Tên học phần tiếng Việt</w:t>
            </w:r>
          </w:p>
        </w:tc>
        <w:tc>
          <w:tcPr>
            <w:tcW w:w="6188" w:type="dxa"/>
            <w:tcBorders>
              <w:top w:val="dotted" w:sz="4" w:space="0" w:color="000000"/>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Quan hệ quốc tế</w:t>
            </w:r>
          </w:p>
        </w:tc>
      </w:tr>
      <w:tr w:rsidR="00B57505" w:rsidRPr="00463204">
        <w:trPr>
          <w:trHeight w:val="440"/>
        </w:trPr>
        <w:tc>
          <w:tcPr>
            <w:tcW w:w="2902" w:type="dxa"/>
            <w:tcBorders>
              <w:top w:val="dotted" w:sz="4" w:space="0" w:color="000000"/>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Tên học phần tiếng Anh</w:t>
            </w:r>
          </w:p>
        </w:tc>
        <w:tc>
          <w:tcPr>
            <w:tcW w:w="6188" w:type="dxa"/>
            <w:tcBorders>
              <w:top w:val="dotted" w:sz="4" w:space="0" w:color="000000"/>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Introduction to International Relations</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Mã học phần</w:t>
            </w:r>
          </w:p>
        </w:tc>
        <w:tc>
          <w:tcPr>
            <w:tcW w:w="6188" w:type="dxa"/>
            <w:tcBorders>
              <w:top w:val="nil"/>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BDG1009</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tabs>
                <w:tab w:val="left" w:pos="696"/>
              </w:tabs>
              <w:spacing w:line="240" w:lineRule="auto"/>
              <w:ind w:left="1" w:hanging="3"/>
              <w:rPr>
                <w:color w:val="000000"/>
                <w:sz w:val="26"/>
                <w:szCs w:val="26"/>
              </w:rPr>
            </w:pPr>
            <w:r w:rsidRPr="00463204">
              <w:rPr>
                <w:color w:val="000000"/>
                <w:sz w:val="26"/>
                <w:szCs w:val="26"/>
              </w:rPr>
              <w:t xml:space="preserve">Thuộc khối kiến thức </w:t>
            </w:r>
          </w:p>
        </w:tc>
        <w:tc>
          <w:tcPr>
            <w:tcW w:w="6188" w:type="dxa"/>
            <w:tcBorders>
              <w:top w:val="nil"/>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Kiến thức đại cương</w:t>
            </w:r>
            <w:r w:rsidRPr="00463204">
              <w:rPr>
                <w:color w:val="000000"/>
                <w:sz w:val="26"/>
                <w:szCs w:val="26"/>
              </w:rPr>
              <w:t>/ Kiến thức cơ sở ngành/ Kiến thức ngành/ Kiến thức chuyên ngành</w:t>
            </w:r>
          </w:p>
          <w:tbl>
            <w:tblPr>
              <w:tblStyle w:val="a1"/>
              <w:tblW w:w="4755" w:type="dxa"/>
              <w:tblLayout w:type="fixed"/>
              <w:tblLook w:val="0000" w:firstRow="0" w:lastRow="0" w:firstColumn="0" w:lastColumn="0" w:noHBand="0" w:noVBand="0"/>
            </w:tblPr>
            <w:tblGrid>
              <w:gridCol w:w="2010"/>
              <w:gridCol w:w="2745"/>
            </w:tblGrid>
            <w:tr w:rsidR="00B57505" w:rsidRPr="00463204">
              <w:tc>
                <w:tcPr>
                  <w:tcW w:w="2010" w:type="dxa"/>
                </w:tcPr>
                <w:p w:rsidR="00B57505" w:rsidRPr="00463204" w:rsidRDefault="00E42E84" w:rsidP="00463204">
                  <w:pPr>
                    <w:tabs>
                      <w:tab w:val="center" w:pos="1264"/>
                    </w:tabs>
                    <w:spacing w:line="240" w:lineRule="auto"/>
                    <w:ind w:left="1" w:hanging="3"/>
                    <w:rPr>
                      <w:color w:val="000000"/>
                      <w:sz w:val="26"/>
                      <w:szCs w:val="26"/>
                    </w:rPr>
                  </w:pPr>
                  <w:r w:rsidRPr="00463204">
                    <w:rPr>
                      <w:color w:val="000000"/>
                      <w:sz w:val="26"/>
                      <w:szCs w:val="26"/>
                    </w:rPr>
                    <w:t xml:space="preserve">      Bắt buộc</w:t>
                  </w:r>
                  <w:sdt>
                    <w:sdtPr>
                      <w:rPr>
                        <w:color w:val="000000"/>
                        <w:sz w:val="26"/>
                        <w:szCs w:val="26"/>
                      </w:rPr>
                      <w:id w:val="-1624611374"/>
                      <w14:checkbox>
                        <w14:checked w14:val="0"/>
                        <w14:checkedState w14:val="2612" w14:font="MS Gothic"/>
                        <w14:uncheckedState w14:val="2610" w14:font="MS Gothic"/>
                      </w14:checkbox>
                    </w:sdtPr>
                    <w:sdtContent>
                      <w:r w:rsidR="00FA1B96" w:rsidRPr="00463204">
                        <w:rPr>
                          <w:rFonts w:ascii="Segoe UI Symbol" w:eastAsia="MS Gothic" w:hAnsi="Segoe UI Symbol" w:cs="Segoe UI Symbol"/>
                          <w:color w:val="000000"/>
                          <w:sz w:val="26"/>
                          <w:szCs w:val="26"/>
                        </w:rPr>
                        <w:t>☐</w:t>
                      </w:r>
                    </w:sdtContent>
                  </w:sdt>
                </w:p>
              </w:tc>
              <w:tc>
                <w:tcPr>
                  <w:tcW w:w="2745" w:type="dxa"/>
                </w:tcPr>
                <w:p w:rsidR="00B57505" w:rsidRPr="00463204" w:rsidRDefault="00E42E84" w:rsidP="00463204">
                  <w:pPr>
                    <w:tabs>
                      <w:tab w:val="center" w:pos="1264"/>
                    </w:tabs>
                    <w:spacing w:line="240" w:lineRule="auto"/>
                    <w:ind w:left="1" w:hanging="3"/>
                    <w:rPr>
                      <w:color w:val="000000"/>
                      <w:sz w:val="26"/>
                      <w:szCs w:val="26"/>
                    </w:rPr>
                  </w:pPr>
                  <w:r w:rsidRPr="00463204">
                    <w:rPr>
                      <w:color w:val="000000"/>
                      <w:sz w:val="26"/>
                      <w:szCs w:val="26"/>
                    </w:rPr>
                    <w:t xml:space="preserve">  </w:t>
                  </w:r>
                  <w:r w:rsidRPr="00463204">
                    <w:rPr>
                      <w:color w:val="000000"/>
                      <w:sz w:val="26"/>
                      <w:szCs w:val="26"/>
                    </w:rPr>
                    <w:t>Tự chọn</w:t>
                  </w:r>
                  <w:sdt>
                    <w:sdtPr>
                      <w:rPr>
                        <w:b/>
                        <w:color w:val="000000"/>
                        <w:sz w:val="26"/>
                        <w:szCs w:val="26"/>
                      </w:rPr>
                      <w:id w:val="625747960"/>
                      <w14:checkbox>
                        <w14:checked w14:val="1"/>
                        <w14:checkedState w14:val="2612" w14:font="MS Gothic"/>
                        <w14:uncheckedState w14:val="2610" w14:font="MS Gothic"/>
                      </w14:checkbox>
                    </w:sdtPr>
                    <w:sdtContent>
                      <w:r w:rsidR="00FA1B96" w:rsidRPr="00463204">
                        <w:rPr>
                          <w:rFonts w:ascii="Segoe UI Symbol" w:eastAsia="MS Gothic" w:hAnsi="Segoe UI Symbol" w:cs="Segoe UI Symbol"/>
                          <w:b/>
                          <w:color w:val="000000"/>
                          <w:sz w:val="26"/>
                          <w:szCs w:val="26"/>
                        </w:rPr>
                        <w:t>☒</w:t>
                      </w:r>
                    </w:sdtContent>
                  </w:sdt>
                </w:p>
              </w:tc>
            </w:tr>
          </w:tbl>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 xml:space="preserve">Trình độ </w:t>
            </w:r>
          </w:p>
        </w:tc>
        <w:tc>
          <w:tcPr>
            <w:tcW w:w="6188" w:type="dxa"/>
            <w:tcBorders>
              <w:top w:val="nil"/>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Đại học</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Ngành học</w:t>
            </w:r>
          </w:p>
        </w:tc>
        <w:tc>
          <w:tcPr>
            <w:tcW w:w="6188" w:type="dxa"/>
            <w:tcBorders>
              <w:top w:val="nil"/>
              <w:left w:val="nil"/>
              <w:bottom w:val="dotted" w:sz="4" w:space="0" w:color="000000"/>
              <w:right w:val="dotted" w:sz="4" w:space="0" w:color="000000"/>
            </w:tcBorders>
            <w:vAlign w:val="center"/>
          </w:tcPr>
          <w:p w:rsidR="00B57505" w:rsidRPr="00463204" w:rsidRDefault="00F21557" w:rsidP="00463204">
            <w:pPr>
              <w:spacing w:line="240" w:lineRule="auto"/>
              <w:ind w:left="1" w:hanging="3"/>
              <w:rPr>
                <w:color w:val="000000"/>
                <w:sz w:val="26"/>
                <w:szCs w:val="26"/>
              </w:rPr>
            </w:pPr>
            <w:r w:rsidRPr="00463204">
              <w:rPr>
                <w:color w:val="000000"/>
                <w:sz w:val="26"/>
                <w:szCs w:val="26"/>
              </w:rPr>
              <w:t>Quản lý công</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Khóa học</w:t>
            </w:r>
          </w:p>
        </w:tc>
        <w:tc>
          <w:tcPr>
            <w:tcW w:w="6188" w:type="dxa"/>
            <w:tcBorders>
              <w:top w:val="nil"/>
              <w:left w:val="nil"/>
              <w:bottom w:val="dotted" w:sz="4" w:space="0" w:color="000000"/>
              <w:right w:val="dotted" w:sz="4" w:space="0" w:color="000000"/>
            </w:tcBorders>
            <w:vAlign w:val="center"/>
          </w:tcPr>
          <w:p w:rsidR="00B57505" w:rsidRPr="00463204" w:rsidRDefault="00F21557" w:rsidP="00463204">
            <w:pPr>
              <w:spacing w:line="240" w:lineRule="auto"/>
              <w:ind w:left="1" w:hanging="3"/>
              <w:rPr>
                <w:color w:val="000000"/>
                <w:sz w:val="26"/>
                <w:szCs w:val="26"/>
              </w:rPr>
            </w:pPr>
            <w:r w:rsidRPr="00463204">
              <w:rPr>
                <w:color w:val="000000"/>
                <w:sz w:val="26"/>
                <w:szCs w:val="26"/>
              </w:rPr>
              <w:t>2025-2029</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Năm học</w:t>
            </w:r>
          </w:p>
        </w:tc>
        <w:tc>
          <w:tcPr>
            <w:tcW w:w="6188" w:type="dxa"/>
            <w:tcBorders>
              <w:top w:val="nil"/>
              <w:left w:val="nil"/>
              <w:bottom w:val="dotted" w:sz="4" w:space="0" w:color="000000"/>
              <w:right w:val="dotted" w:sz="4" w:space="0" w:color="000000"/>
            </w:tcBorders>
            <w:vAlign w:val="center"/>
          </w:tcPr>
          <w:p w:rsidR="00B57505" w:rsidRPr="00463204" w:rsidRDefault="00AC78C0" w:rsidP="00463204">
            <w:pPr>
              <w:spacing w:line="240" w:lineRule="auto"/>
              <w:ind w:left="1" w:hanging="3"/>
              <w:rPr>
                <w:color w:val="000000"/>
                <w:sz w:val="26"/>
                <w:szCs w:val="26"/>
              </w:rPr>
            </w:pPr>
            <w:r w:rsidRPr="00463204">
              <w:rPr>
                <w:color w:val="000000"/>
                <w:sz w:val="26"/>
                <w:szCs w:val="26"/>
              </w:rPr>
              <w:t>2026-2027</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 xml:space="preserve">Học kỳ </w:t>
            </w:r>
          </w:p>
        </w:tc>
        <w:tc>
          <w:tcPr>
            <w:tcW w:w="6188" w:type="dxa"/>
            <w:tcBorders>
              <w:top w:val="nil"/>
              <w:left w:val="nil"/>
              <w:bottom w:val="dotted" w:sz="4" w:space="0" w:color="000000"/>
              <w:right w:val="dotted" w:sz="4" w:space="0" w:color="000000"/>
            </w:tcBorders>
            <w:vAlign w:val="center"/>
          </w:tcPr>
          <w:p w:rsidR="00B57505" w:rsidRPr="00463204" w:rsidRDefault="00AC78C0" w:rsidP="00463204">
            <w:pPr>
              <w:spacing w:line="240" w:lineRule="auto"/>
              <w:ind w:left="1" w:hanging="3"/>
              <w:rPr>
                <w:color w:val="000000"/>
                <w:sz w:val="26"/>
                <w:szCs w:val="26"/>
              </w:rPr>
            </w:pPr>
            <w:r w:rsidRPr="00463204">
              <w:rPr>
                <w:color w:val="000000"/>
                <w:sz w:val="26"/>
                <w:szCs w:val="26"/>
              </w:rPr>
              <w:t>III</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Số tín chỉ</w:t>
            </w:r>
          </w:p>
        </w:tc>
        <w:tc>
          <w:tcPr>
            <w:tcW w:w="6188" w:type="dxa"/>
            <w:tcBorders>
              <w:top w:val="nil"/>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b/>
                <w:color w:val="000000"/>
                <w:sz w:val="26"/>
                <w:szCs w:val="26"/>
              </w:rPr>
              <w:t>2 tín chỉ</w:t>
            </w:r>
          </w:p>
          <w:p w:rsidR="00B57505" w:rsidRPr="00463204" w:rsidRDefault="00E42E84" w:rsidP="00463204">
            <w:pPr>
              <w:spacing w:line="240" w:lineRule="auto"/>
              <w:ind w:left="1" w:hanging="3"/>
              <w:jc w:val="both"/>
              <w:rPr>
                <w:sz w:val="26"/>
                <w:szCs w:val="26"/>
              </w:rPr>
            </w:pPr>
            <w:r w:rsidRPr="00463204">
              <w:rPr>
                <w:sz w:val="26"/>
                <w:szCs w:val="26"/>
              </w:rPr>
              <w:t>Phân bố thời gian: Lý thuyết: 30 tiết</w:t>
            </w:r>
            <w:r w:rsidRPr="00463204">
              <w:rPr>
                <w:b/>
                <w:sz w:val="26"/>
                <w:szCs w:val="26"/>
              </w:rPr>
              <w:t xml:space="preserve">  </w:t>
            </w:r>
          </w:p>
          <w:p w:rsidR="00B57505" w:rsidRPr="00463204" w:rsidRDefault="00E42E84" w:rsidP="00463204">
            <w:pPr>
              <w:spacing w:line="240" w:lineRule="auto"/>
              <w:ind w:left="1" w:hanging="3"/>
              <w:jc w:val="both"/>
              <w:rPr>
                <w:sz w:val="26"/>
                <w:szCs w:val="26"/>
              </w:rPr>
            </w:pPr>
            <w:r w:rsidRPr="00463204">
              <w:rPr>
                <w:sz w:val="26"/>
                <w:szCs w:val="26"/>
              </w:rPr>
              <w:t xml:space="preserve">- Thực hành: 15 tiết </w:t>
            </w:r>
          </w:p>
          <w:p w:rsidR="00B57505" w:rsidRPr="00463204" w:rsidRDefault="00E42E84" w:rsidP="00463204">
            <w:pPr>
              <w:spacing w:line="240" w:lineRule="auto"/>
              <w:ind w:left="1" w:hanging="3"/>
              <w:jc w:val="both"/>
              <w:rPr>
                <w:sz w:val="26"/>
                <w:szCs w:val="26"/>
              </w:rPr>
            </w:pPr>
            <w:r w:rsidRPr="00463204">
              <w:rPr>
                <w:sz w:val="26"/>
                <w:szCs w:val="26"/>
              </w:rPr>
              <w:t xml:space="preserve">+ Tự học:  7 tiết </w:t>
            </w:r>
          </w:p>
          <w:p w:rsidR="00B57505" w:rsidRPr="00463204" w:rsidRDefault="00E42E84" w:rsidP="00463204">
            <w:pPr>
              <w:spacing w:line="240" w:lineRule="auto"/>
              <w:ind w:left="1" w:hanging="3"/>
              <w:jc w:val="both"/>
              <w:rPr>
                <w:sz w:val="26"/>
                <w:szCs w:val="26"/>
              </w:rPr>
            </w:pPr>
            <w:r w:rsidRPr="00463204">
              <w:rPr>
                <w:sz w:val="26"/>
                <w:szCs w:val="26"/>
              </w:rPr>
              <w:t xml:space="preserve">+ Các hoạt động khác: 8 tiết </w:t>
            </w:r>
          </w:p>
          <w:p w:rsidR="00B57505" w:rsidRPr="00463204" w:rsidRDefault="00B57505" w:rsidP="00463204">
            <w:pPr>
              <w:pBdr>
                <w:top w:val="nil"/>
                <w:left w:val="nil"/>
                <w:bottom w:val="nil"/>
                <w:right w:val="nil"/>
                <w:between w:val="nil"/>
              </w:pBdr>
              <w:spacing w:line="240" w:lineRule="auto"/>
              <w:ind w:left="1" w:hanging="3"/>
              <w:jc w:val="both"/>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 xml:space="preserve">Môn học tiên quyết </w:t>
            </w:r>
          </w:p>
        </w:tc>
        <w:tc>
          <w:tcPr>
            <w:tcW w:w="6188" w:type="dxa"/>
            <w:tcBorders>
              <w:top w:val="nil"/>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Không có</w:t>
            </w: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Môn học trước</w:t>
            </w:r>
          </w:p>
        </w:tc>
        <w:tc>
          <w:tcPr>
            <w:tcW w:w="6188" w:type="dxa"/>
            <w:tcBorders>
              <w:top w:val="nil"/>
              <w:left w:val="nil"/>
              <w:bottom w:val="dotted" w:sz="4" w:space="0" w:color="000000"/>
              <w:right w:val="dotted" w:sz="4" w:space="0" w:color="000000"/>
            </w:tcBorders>
            <w:vAlign w:val="center"/>
          </w:tcPr>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Môn học sau</w:t>
            </w:r>
          </w:p>
        </w:tc>
        <w:tc>
          <w:tcPr>
            <w:tcW w:w="6188" w:type="dxa"/>
            <w:tcBorders>
              <w:top w:val="nil"/>
              <w:left w:val="nil"/>
              <w:bottom w:val="dotted" w:sz="4" w:space="0" w:color="000000"/>
              <w:right w:val="dotted" w:sz="4" w:space="0" w:color="000000"/>
            </w:tcBorders>
            <w:vAlign w:val="center"/>
          </w:tcPr>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Môn học song hành</w:t>
            </w:r>
          </w:p>
        </w:tc>
        <w:tc>
          <w:tcPr>
            <w:tcW w:w="6188" w:type="dxa"/>
            <w:tcBorders>
              <w:top w:val="nil"/>
              <w:left w:val="nil"/>
              <w:bottom w:val="dotted" w:sz="4" w:space="0" w:color="000000"/>
              <w:right w:val="dotted" w:sz="4" w:space="0" w:color="000000"/>
            </w:tcBorders>
            <w:vAlign w:val="center"/>
          </w:tcPr>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Ngôn ngữ sử dụng trong giảng dạy</w:t>
            </w:r>
          </w:p>
        </w:tc>
        <w:tc>
          <w:tcPr>
            <w:tcW w:w="6188" w:type="dxa"/>
            <w:tcBorders>
              <w:top w:val="nil"/>
              <w:left w:val="nil"/>
              <w:bottom w:val="dotted" w:sz="4" w:space="0" w:color="000000"/>
              <w:right w:val="dotted" w:sz="4" w:space="0" w:color="000000"/>
            </w:tcBorders>
            <w:vAlign w:val="center"/>
          </w:tcPr>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nil"/>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Các giảng viên phụ trách giảng dạy</w:t>
            </w:r>
          </w:p>
        </w:tc>
        <w:tc>
          <w:tcPr>
            <w:tcW w:w="6188" w:type="dxa"/>
            <w:tcBorders>
              <w:top w:val="nil"/>
              <w:left w:val="nil"/>
              <w:bottom w:val="dotted" w:sz="4" w:space="0" w:color="000000"/>
              <w:right w:val="dotted" w:sz="4" w:space="0" w:color="000000"/>
            </w:tcBorders>
            <w:vAlign w:val="center"/>
          </w:tcPr>
          <w:p w:rsidR="00B57505" w:rsidRPr="00463204" w:rsidRDefault="00B57505" w:rsidP="00463204">
            <w:pPr>
              <w:spacing w:line="240" w:lineRule="auto"/>
              <w:ind w:left="1" w:hanging="3"/>
              <w:rPr>
                <w:color w:val="000000"/>
                <w:sz w:val="26"/>
                <w:szCs w:val="26"/>
              </w:rPr>
            </w:pPr>
          </w:p>
        </w:tc>
      </w:tr>
      <w:tr w:rsidR="00B57505" w:rsidRPr="00463204">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Các giảng viên trợ giảng</w:t>
            </w:r>
          </w:p>
        </w:tc>
        <w:tc>
          <w:tcPr>
            <w:tcW w:w="6188" w:type="dxa"/>
            <w:tcBorders>
              <w:top w:val="dotted" w:sz="4" w:space="0" w:color="000000"/>
              <w:left w:val="nil"/>
              <w:bottom w:val="dotted" w:sz="4" w:space="0" w:color="000000"/>
              <w:right w:val="dotted" w:sz="4" w:space="0" w:color="000000"/>
            </w:tcBorders>
            <w:vAlign w:val="center"/>
          </w:tcPr>
          <w:p w:rsidR="00B57505" w:rsidRPr="00463204" w:rsidRDefault="00E42E84" w:rsidP="00463204">
            <w:pPr>
              <w:spacing w:line="240" w:lineRule="auto"/>
              <w:ind w:left="1" w:hanging="3"/>
              <w:rPr>
                <w:color w:val="000000"/>
                <w:sz w:val="26"/>
                <w:szCs w:val="26"/>
              </w:rPr>
            </w:pPr>
            <w:r w:rsidRPr="00463204">
              <w:rPr>
                <w:color w:val="000000"/>
                <w:sz w:val="26"/>
                <w:szCs w:val="26"/>
              </w:rPr>
              <w:t>TS Đào Minh Hồng (</w:t>
            </w:r>
            <w:hyperlink r:id="rId10">
              <w:r w:rsidRPr="00463204">
                <w:rPr>
                  <w:color w:val="0563C1"/>
                  <w:sz w:val="26"/>
                  <w:szCs w:val="26"/>
                  <w:u w:val="single"/>
                </w:rPr>
                <w:t>0913623132-daominhhong@gmail.com</w:t>
              </w:r>
            </w:hyperlink>
            <w:r w:rsidRPr="00463204">
              <w:rPr>
                <w:color w:val="000000"/>
                <w:sz w:val="26"/>
                <w:szCs w:val="26"/>
              </w:rPr>
              <w:t>)</w:t>
            </w:r>
          </w:p>
        </w:tc>
      </w:tr>
    </w:tbl>
    <w:p w:rsidR="00B57505" w:rsidRPr="00463204" w:rsidRDefault="00E42E84" w:rsidP="00463204">
      <w:pPr>
        <w:numPr>
          <w:ilvl w:val="0"/>
          <w:numId w:val="4"/>
        </w:numPr>
        <w:pBdr>
          <w:top w:val="nil"/>
          <w:left w:val="nil"/>
          <w:bottom w:val="nil"/>
          <w:right w:val="nil"/>
          <w:between w:val="nil"/>
        </w:pBdr>
        <w:tabs>
          <w:tab w:val="left" w:pos="720"/>
          <w:tab w:val="left" w:pos="4962"/>
        </w:tabs>
        <w:spacing w:line="240" w:lineRule="auto"/>
        <w:ind w:left="1" w:hanging="3"/>
        <w:jc w:val="both"/>
        <w:rPr>
          <w:color w:val="000000"/>
          <w:sz w:val="26"/>
          <w:szCs w:val="26"/>
        </w:rPr>
      </w:pPr>
      <w:r w:rsidRPr="00463204">
        <w:rPr>
          <w:b/>
          <w:color w:val="000000"/>
          <w:sz w:val="26"/>
          <w:szCs w:val="26"/>
        </w:rPr>
        <w:t>Mô tả môn học</w:t>
      </w:r>
    </w:p>
    <w:p w:rsidR="00B57505" w:rsidRPr="00463204" w:rsidRDefault="00E42E84" w:rsidP="00463204">
      <w:pPr>
        <w:spacing w:line="240" w:lineRule="auto"/>
        <w:ind w:left="1" w:right="-64" w:hanging="3"/>
        <w:jc w:val="both"/>
        <w:rPr>
          <w:sz w:val="26"/>
          <w:szCs w:val="26"/>
        </w:rPr>
      </w:pPr>
      <w:r w:rsidRPr="00463204">
        <w:rPr>
          <w:sz w:val="26"/>
          <w:szCs w:val="26"/>
        </w:rPr>
        <w:t>Trong thời kỳ Toàn cầu hóa đang diễn ra sâu rộng và ngày càng có tác động mạnh mẽ đến sự phát triển của từng cá nhân, môn học cung cấp cho sinh viên những kiến thức cơ bản về quan hệ quốc tế như đối tượng, các phương pháp nghiên cứu của lĩnh vực quan hệ qu</w:t>
      </w:r>
      <w:r w:rsidRPr="00463204">
        <w:rPr>
          <w:sz w:val="26"/>
          <w:szCs w:val="26"/>
        </w:rPr>
        <w:t>ốc tế, các loại hình chủ thể và động lực tham gia quan hệ quốc tế, các công cụ được sử dụng trong quan hệ quốc tế (quyền lực, ngoại giao), hệ thống quốc tế, các hình thức và tính chất chủ yếu của quan hệ quốc tế như xung đột-chiến tranh hay hợp tác-hội nhậ</w:t>
      </w:r>
      <w:r w:rsidRPr="00463204">
        <w:rPr>
          <w:sz w:val="26"/>
          <w:szCs w:val="26"/>
        </w:rPr>
        <w:t>p, quản trị toàn cầu…</w:t>
      </w:r>
    </w:p>
    <w:p w:rsidR="00B57505" w:rsidRPr="00463204" w:rsidRDefault="00E42E84" w:rsidP="00463204">
      <w:pPr>
        <w:spacing w:line="240" w:lineRule="auto"/>
        <w:ind w:left="1" w:right="-64" w:hanging="3"/>
        <w:jc w:val="both"/>
        <w:rPr>
          <w:sz w:val="26"/>
          <w:szCs w:val="26"/>
        </w:rPr>
      </w:pPr>
      <w:r w:rsidRPr="00463204">
        <w:rPr>
          <w:sz w:val="26"/>
          <w:szCs w:val="26"/>
        </w:rPr>
        <w:t xml:space="preserve">Sau khi kết thúc môn học, sinh viên được kỳ vọng sẽ đạt được những hiểu biết và kỹ năng cơ bản trong hội nhập quốc tế-nền tảng cơ bản đầu tiên của công dân toàn cầu. </w:t>
      </w:r>
    </w:p>
    <w:p w:rsidR="00B57505" w:rsidRPr="00463204" w:rsidRDefault="00E42E84" w:rsidP="00463204">
      <w:pPr>
        <w:numPr>
          <w:ilvl w:val="0"/>
          <w:numId w:val="4"/>
        </w:numPr>
        <w:pBdr>
          <w:top w:val="nil"/>
          <w:left w:val="nil"/>
          <w:bottom w:val="nil"/>
          <w:right w:val="nil"/>
          <w:between w:val="nil"/>
        </w:pBdr>
        <w:tabs>
          <w:tab w:val="left" w:pos="720"/>
          <w:tab w:val="left" w:pos="4962"/>
        </w:tabs>
        <w:spacing w:line="240" w:lineRule="auto"/>
        <w:ind w:left="1" w:hanging="3"/>
        <w:jc w:val="both"/>
        <w:rPr>
          <w:color w:val="000000"/>
          <w:sz w:val="26"/>
          <w:szCs w:val="26"/>
        </w:rPr>
      </w:pPr>
      <w:r w:rsidRPr="00463204">
        <w:rPr>
          <w:b/>
          <w:color w:val="000000"/>
          <w:sz w:val="26"/>
          <w:szCs w:val="26"/>
        </w:rPr>
        <w:t>Tài liệu học tập</w:t>
      </w:r>
    </w:p>
    <w:p w:rsidR="00B57505" w:rsidRPr="00463204" w:rsidRDefault="00E42E84" w:rsidP="00463204">
      <w:pPr>
        <w:spacing w:line="240" w:lineRule="auto"/>
        <w:ind w:left="1" w:hanging="3"/>
        <w:rPr>
          <w:sz w:val="26"/>
          <w:szCs w:val="26"/>
        </w:rPr>
      </w:pPr>
      <w:r w:rsidRPr="00463204">
        <w:rPr>
          <w:b/>
          <w:sz w:val="26"/>
          <w:szCs w:val="26"/>
        </w:rPr>
        <w:t xml:space="preserve"> Giáo trình/tài liệu chính</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Tập bài đọc </w:t>
      </w:r>
      <w:r w:rsidRPr="00463204">
        <w:rPr>
          <w:i/>
          <w:color w:val="000000"/>
          <w:sz w:val="26"/>
          <w:szCs w:val="26"/>
        </w:rPr>
        <w:t>NHẬP MÔN QU</w:t>
      </w:r>
      <w:r w:rsidRPr="00463204">
        <w:rPr>
          <w:i/>
          <w:color w:val="000000"/>
          <w:sz w:val="26"/>
          <w:szCs w:val="26"/>
        </w:rPr>
        <w:t>AN HỆ QUỐC TẾ</w:t>
      </w:r>
      <w:r w:rsidRPr="00463204">
        <w:rPr>
          <w:color w:val="000000"/>
          <w:sz w:val="26"/>
          <w:szCs w:val="26"/>
        </w:rPr>
        <w:t>. Tư liệu Khoa.</w:t>
      </w:r>
    </w:p>
    <w:p w:rsidR="00B57505" w:rsidRPr="00463204" w:rsidRDefault="00E42E84" w:rsidP="00463204">
      <w:pPr>
        <w:spacing w:line="240" w:lineRule="auto"/>
        <w:ind w:left="1" w:hanging="3"/>
        <w:rPr>
          <w:sz w:val="26"/>
          <w:szCs w:val="26"/>
        </w:rPr>
      </w:pPr>
      <w:r w:rsidRPr="00463204">
        <w:rPr>
          <w:b/>
          <w:sz w:val="26"/>
          <w:szCs w:val="26"/>
        </w:rPr>
        <w:t>Tài liệu tham khảo</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Webstie </w:t>
      </w:r>
      <w:r w:rsidRPr="00463204">
        <w:rPr>
          <w:i/>
          <w:color w:val="000000"/>
          <w:sz w:val="26"/>
          <w:szCs w:val="26"/>
        </w:rPr>
        <w:t>Nghiên cứu quốc tế</w:t>
      </w:r>
      <w:r w:rsidRPr="00463204">
        <w:rPr>
          <w:color w:val="000000"/>
          <w:sz w:val="26"/>
          <w:szCs w:val="26"/>
        </w:rPr>
        <w:t xml:space="preserve"> tại địa chỉ </w:t>
      </w:r>
      <w:hyperlink r:id="rId11">
        <w:r w:rsidRPr="00463204">
          <w:rPr>
            <w:color w:val="0000FF"/>
            <w:sz w:val="26"/>
            <w:szCs w:val="26"/>
            <w:u w:val="single"/>
          </w:rPr>
          <w:t>www.nghiencuuquocte.net</w:t>
        </w:r>
      </w:hyperlink>
      <w:r w:rsidRPr="00463204">
        <w:rPr>
          <w:color w:val="000000"/>
          <w:sz w:val="26"/>
          <w:szCs w:val="26"/>
        </w:rPr>
        <w:t xml:space="preserve"> </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lastRenderedPageBreak/>
        <w:t>Hoàng Khắc Nam</w:t>
      </w:r>
      <w:r w:rsidRPr="00463204">
        <w:rPr>
          <w:i/>
          <w:color w:val="000000"/>
          <w:sz w:val="26"/>
          <w:szCs w:val="26"/>
        </w:rPr>
        <w:t>, Quyền lực trong quan hệ quốc tế: Lịch sử và vấn đề</w:t>
      </w:r>
      <w:r w:rsidRPr="00463204">
        <w:rPr>
          <w:color w:val="000000"/>
          <w:sz w:val="26"/>
          <w:szCs w:val="26"/>
        </w:rPr>
        <w:t xml:space="preserve">, NXB Văn hóa thông tin, Hà Nội, 2011. </w:t>
      </w:r>
    </w:p>
    <w:p w:rsidR="00B57505" w:rsidRPr="00463204" w:rsidRDefault="00E42E84" w:rsidP="00463204">
      <w:pPr>
        <w:numPr>
          <w:ilvl w:val="0"/>
          <w:numId w:val="21"/>
        </w:numPr>
        <w:spacing w:line="240" w:lineRule="auto"/>
        <w:ind w:left="1" w:hanging="3"/>
        <w:jc w:val="both"/>
        <w:rPr>
          <w:sz w:val="26"/>
          <w:szCs w:val="26"/>
        </w:rPr>
      </w:pPr>
      <w:r w:rsidRPr="00463204">
        <w:rPr>
          <w:color w:val="000000"/>
          <w:sz w:val="26"/>
          <w:szCs w:val="26"/>
        </w:rPr>
        <w:t xml:space="preserve">Paul R. Vioti &amp; Mark V, Kauppi, </w:t>
      </w:r>
      <w:r w:rsidRPr="00463204">
        <w:rPr>
          <w:i/>
          <w:color w:val="000000"/>
          <w:sz w:val="26"/>
          <w:szCs w:val="26"/>
        </w:rPr>
        <w:t>Lý luận Quan hệ quốc tế</w:t>
      </w:r>
      <w:r w:rsidRPr="00463204">
        <w:rPr>
          <w:color w:val="000000"/>
          <w:sz w:val="26"/>
          <w:szCs w:val="26"/>
        </w:rPr>
        <w:t>, Học viện Quan hệ quốc tế, Hà Nội 2001</w:t>
      </w:r>
      <w:r w:rsidRPr="00463204">
        <w:rPr>
          <w:sz w:val="26"/>
          <w:szCs w:val="26"/>
        </w:rPr>
        <w:t xml:space="preserve">. </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i/>
          <w:color w:val="000000"/>
          <w:sz w:val="26"/>
          <w:szCs w:val="26"/>
        </w:rPr>
        <w:t>Lý luận Quan hệ quốc tế</w:t>
      </w:r>
      <w:r w:rsidRPr="00463204">
        <w:rPr>
          <w:color w:val="000000"/>
          <w:sz w:val="26"/>
          <w:szCs w:val="26"/>
        </w:rPr>
        <w:t>. Học viện Quan hệ quốc tế, quyển 1. Hà Nội 2007.</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i/>
          <w:color w:val="000000"/>
          <w:sz w:val="26"/>
          <w:szCs w:val="26"/>
        </w:rPr>
        <w:t>An ninh và xung đột trong Quan hệ quốc tế</w:t>
      </w:r>
      <w:r w:rsidRPr="00463204">
        <w:rPr>
          <w:color w:val="000000"/>
          <w:sz w:val="26"/>
          <w:szCs w:val="26"/>
        </w:rPr>
        <w:t xml:space="preserve">. Tập tài liệu biên dịch của khoa QHQT. </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i/>
          <w:color w:val="000000"/>
          <w:sz w:val="26"/>
          <w:szCs w:val="26"/>
        </w:rPr>
        <w:t>Lý luận Quan hệ quốc tế</w:t>
      </w:r>
      <w:r w:rsidRPr="00463204">
        <w:rPr>
          <w:color w:val="000000"/>
          <w:sz w:val="26"/>
          <w:szCs w:val="26"/>
        </w:rPr>
        <w:t>. Học viện Quan hệ quốc tế, quyển 2.  Hà Nội 2008.</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i/>
          <w:color w:val="000000"/>
          <w:sz w:val="26"/>
          <w:szCs w:val="26"/>
        </w:rPr>
        <w:t>Lý thuyết và phương pháp nghiên cứu quan hệ quốc tế</w:t>
      </w:r>
      <w:r w:rsidRPr="00463204">
        <w:rPr>
          <w:color w:val="000000"/>
          <w:sz w:val="26"/>
          <w:szCs w:val="26"/>
        </w:rPr>
        <w:t>. Tập bài đọc khoá tập huấn Sapa 8/2011.</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Nguyễn Quốc Hùng &amp; Hoàng Khắc Nam, </w:t>
      </w:r>
      <w:r w:rsidRPr="00463204">
        <w:rPr>
          <w:i/>
          <w:color w:val="000000"/>
          <w:sz w:val="26"/>
          <w:szCs w:val="26"/>
        </w:rPr>
        <w:t>Quan hệ quốc t</w:t>
      </w:r>
      <w:r w:rsidRPr="00463204">
        <w:rPr>
          <w:i/>
          <w:color w:val="000000"/>
          <w:sz w:val="26"/>
          <w:szCs w:val="26"/>
        </w:rPr>
        <w:t>ế: Những khía cạnh lý thuyết và vấn đề</w:t>
      </w:r>
      <w:r w:rsidRPr="00463204">
        <w:rPr>
          <w:color w:val="000000"/>
          <w:sz w:val="26"/>
          <w:szCs w:val="26"/>
        </w:rPr>
        <w:t>, Nxb Chính trị Quốc gia, Hà Nội 2006.</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David A. Baldwin, </w:t>
      </w:r>
      <w:r w:rsidRPr="00463204">
        <w:rPr>
          <w:i/>
          <w:color w:val="000000"/>
          <w:sz w:val="26"/>
          <w:szCs w:val="26"/>
        </w:rPr>
        <w:t>Chủ nghĩa Tự do mới và Chủ nghĩa Hiện thực mới: Cuộc tranh luận đương đại, Khoa Quốc tế học</w:t>
      </w:r>
      <w:r w:rsidRPr="00463204">
        <w:rPr>
          <w:color w:val="000000"/>
          <w:sz w:val="26"/>
          <w:szCs w:val="26"/>
        </w:rPr>
        <w:t>, Trường ĐHKHXH&amp;NV, Hà Nội 2007.</w:t>
      </w:r>
    </w:p>
    <w:p w:rsidR="00B57505" w:rsidRPr="00463204" w:rsidRDefault="00E42E84" w:rsidP="00463204">
      <w:pPr>
        <w:numPr>
          <w:ilvl w:val="0"/>
          <w:numId w:val="21"/>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Đoàn Văn Thắng, </w:t>
      </w:r>
      <w:r w:rsidRPr="00463204">
        <w:rPr>
          <w:i/>
          <w:color w:val="000000"/>
          <w:sz w:val="26"/>
          <w:szCs w:val="26"/>
        </w:rPr>
        <w:t>Quan hệ quốc tế - Các</w:t>
      </w:r>
      <w:r w:rsidRPr="00463204">
        <w:rPr>
          <w:i/>
          <w:color w:val="000000"/>
          <w:sz w:val="26"/>
          <w:szCs w:val="26"/>
        </w:rPr>
        <w:t xml:space="preserve"> phương pháp tiếp cận</w:t>
      </w:r>
      <w:r w:rsidRPr="00463204">
        <w:rPr>
          <w:color w:val="000000"/>
          <w:sz w:val="26"/>
          <w:szCs w:val="26"/>
        </w:rPr>
        <w:t>, Nxb Thống kê, Hà Nội 2003.</w:t>
      </w:r>
    </w:p>
    <w:p w:rsidR="00B57505" w:rsidRPr="00463204" w:rsidRDefault="00E42E84" w:rsidP="00463204">
      <w:pPr>
        <w:spacing w:line="240" w:lineRule="auto"/>
        <w:ind w:left="1" w:hanging="3"/>
        <w:jc w:val="both"/>
        <w:rPr>
          <w:sz w:val="26"/>
          <w:szCs w:val="26"/>
        </w:rPr>
      </w:pPr>
      <w:r w:rsidRPr="00463204">
        <w:rPr>
          <w:b/>
          <w:i/>
          <w:sz w:val="26"/>
          <w:szCs w:val="26"/>
        </w:rPr>
        <w:t>TIẾNG ANH</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Joshua S. Goldstein, </w:t>
      </w:r>
      <w:r w:rsidRPr="00463204">
        <w:rPr>
          <w:i/>
          <w:color w:val="000000"/>
          <w:sz w:val="26"/>
          <w:szCs w:val="26"/>
        </w:rPr>
        <w:t>International Relations</w:t>
      </w:r>
      <w:r w:rsidRPr="00463204">
        <w:rPr>
          <w:color w:val="000000"/>
          <w:sz w:val="26"/>
          <w:szCs w:val="26"/>
        </w:rPr>
        <w:t>, Longman, New York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Walter Carlsnaes, Thomas Risse &amp; Beth A. Simmons, </w:t>
      </w:r>
      <w:r w:rsidRPr="00463204">
        <w:rPr>
          <w:i/>
          <w:color w:val="000000"/>
          <w:sz w:val="26"/>
          <w:szCs w:val="26"/>
        </w:rPr>
        <w:t>Handbook of International Relations</w:t>
      </w:r>
      <w:r w:rsidRPr="00463204">
        <w:rPr>
          <w:color w:val="000000"/>
          <w:sz w:val="26"/>
          <w:szCs w:val="26"/>
        </w:rPr>
        <w:t>, Sage Publications, London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Karen Mingst, </w:t>
      </w:r>
      <w:r w:rsidRPr="00463204">
        <w:rPr>
          <w:i/>
          <w:color w:val="000000"/>
          <w:sz w:val="26"/>
          <w:szCs w:val="26"/>
        </w:rPr>
        <w:t>Essentials of International Relations</w:t>
      </w:r>
      <w:r w:rsidRPr="00463204">
        <w:rPr>
          <w:color w:val="000000"/>
          <w:sz w:val="26"/>
          <w:szCs w:val="26"/>
        </w:rPr>
        <w:t>, w.w. Norton and Company, Inc., New York-London 2003.</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Michael G. Roskin &amp; Nicholas O. Berry. </w:t>
      </w:r>
      <w:r w:rsidRPr="00463204">
        <w:rPr>
          <w:i/>
          <w:color w:val="000000"/>
          <w:sz w:val="26"/>
          <w:szCs w:val="26"/>
        </w:rPr>
        <w:t>IR: The New World of International Relations (sixth edition).</w:t>
      </w:r>
      <w:r w:rsidRPr="00463204">
        <w:rPr>
          <w:color w:val="000000"/>
          <w:sz w:val="26"/>
          <w:szCs w:val="26"/>
        </w:rPr>
        <w:t xml:space="preserve"> Pearson,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Jill Steans &amp; Lloyd Pettiford, </w:t>
      </w:r>
      <w:r w:rsidRPr="00463204">
        <w:rPr>
          <w:i/>
          <w:color w:val="000000"/>
          <w:sz w:val="26"/>
          <w:szCs w:val="26"/>
        </w:rPr>
        <w:t>Int</w:t>
      </w:r>
      <w:r w:rsidRPr="00463204">
        <w:rPr>
          <w:i/>
          <w:color w:val="000000"/>
          <w:sz w:val="26"/>
          <w:szCs w:val="26"/>
        </w:rPr>
        <w:t>roduction to International Relations: Perspectives and Themes</w:t>
      </w:r>
      <w:r w:rsidRPr="00463204">
        <w:rPr>
          <w:color w:val="000000"/>
          <w:sz w:val="26"/>
          <w:szCs w:val="26"/>
        </w:rPr>
        <w:t>, Pearson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Michael C. Williams, </w:t>
      </w:r>
      <w:r w:rsidRPr="00463204">
        <w:rPr>
          <w:i/>
          <w:color w:val="000000"/>
          <w:sz w:val="26"/>
          <w:szCs w:val="26"/>
        </w:rPr>
        <w:t>The Realist Tradition and the Limits of International Relations</w:t>
      </w:r>
      <w:r w:rsidRPr="00463204">
        <w:rPr>
          <w:color w:val="000000"/>
          <w:sz w:val="26"/>
          <w:szCs w:val="26"/>
        </w:rPr>
        <w:t>, Cambridge University Press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David A. Baldwin (editor), </w:t>
      </w:r>
      <w:r w:rsidRPr="00463204">
        <w:rPr>
          <w:i/>
          <w:color w:val="000000"/>
          <w:sz w:val="26"/>
          <w:szCs w:val="26"/>
        </w:rPr>
        <w:t>Neorealism and Neoliberalism: the</w:t>
      </w:r>
      <w:r w:rsidRPr="00463204">
        <w:rPr>
          <w:i/>
          <w:color w:val="000000"/>
          <w:sz w:val="26"/>
          <w:szCs w:val="26"/>
        </w:rPr>
        <w:t xml:space="preserve"> contemporary debate</w:t>
      </w:r>
      <w:r w:rsidRPr="00463204">
        <w:rPr>
          <w:color w:val="000000"/>
          <w:sz w:val="26"/>
          <w:szCs w:val="26"/>
        </w:rPr>
        <w:t>, Columbia University Press, New York 1993.</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Scott Burchill &amp; Andrew Linklater &amp; Richard Devetak &amp; Jack Donnelly &amp; Matthew Paterson &amp; Christian Reus-Smit &amp; Jacqui True, </w:t>
      </w:r>
      <w:r w:rsidRPr="00463204">
        <w:rPr>
          <w:i/>
          <w:color w:val="000000"/>
          <w:sz w:val="26"/>
          <w:szCs w:val="26"/>
        </w:rPr>
        <w:t>Theories of International Relations</w:t>
      </w:r>
      <w:r w:rsidRPr="00463204">
        <w:rPr>
          <w:color w:val="000000"/>
          <w:sz w:val="26"/>
          <w:szCs w:val="26"/>
        </w:rPr>
        <w:t>, Palgrave Macmillan 2005.</w:t>
      </w:r>
    </w:p>
    <w:p w:rsidR="00B57505" w:rsidRPr="00463204" w:rsidRDefault="00E42E84" w:rsidP="00463204">
      <w:pPr>
        <w:numPr>
          <w:ilvl w:val="0"/>
          <w:numId w:val="17"/>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Joseph</w:t>
      </w:r>
      <w:r w:rsidRPr="00463204">
        <w:rPr>
          <w:color w:val="000000"/>
          <w:sz w:val="26"/>
          <w:szCs w:val="26"/>
        </w:rPr>
        <w:t xml:space="preserve"> S. Nye, </w:t>
      </w:r>
      <w:r w:rsidRPr="00463204">
        <w:rPr>
          <w:i/>
          <w:color w:val="000000"/>
          <w:sz w:val="26"/>
          <w:szCs w:val="26"/>
        </w:rPr>
        <w:t>Understanding International Conflicts: An Introduction to Theory and History (fifth edition),</w:t>
      </w:r>
      <w:r w:rsidRPr="00463204">
        <w:rPr>
          <w:color w:val="000000"/>
          <w:sz w:val="26"/>
          <w:szCs w:val="26"/>
        </w:rPr>
        <w:t xml:space="preserve"> Pearson Education, Inc. 2005.</w:t>
      </w:r>
    </w:p>
    <w:p w:rsidR="00B57505" w:rsidRPr="00463204" w:rsidRDefault="00E42E84" w:rsidP="00463204">
      <w:pPr>
        <w:numPr>
          <w:ilvl w:val="0"/>
          <w:numId w:val="4"/>
        </w:numPr>
        <w:pBdr>
          <w:top w:val="nil"/>
          <w:left w:val="nil"/>
          <w:bottom w:val="nil"/>
          <w:right w:val="nil"/>
          <w:between w:val="nil"/>
        </w:pBdr>
        <w:tabs>
          <w:tab w:val="left" w:pos="720"/>
        </w:tabs>
        <w:spacing w:line="240" w:lineRule="auto"/>
        <w:ind w:left="1" w:hanging="3"/>
        <w:jc w:val="both"/>
        <w:rPr>
          <w:color w:val="000000"/>
          <w:sz w:val="26"/>
          <w:szCs w:val="26"/>
        </w:rPr>
      </w:pPr>
      <w:r w:rsidRPr="00463204">
        <w:rPr>
          <w:b/>
          <w:color w:val="000000"/>
          <w:sz w:val="26"/>
          <w:szCs w:val="26"/>
        </w:rPr>
        <w:t>Mục tiêu môn học</w:t>
      </w:r>
    </w:p>
    <w:p w:rsidR="00B57505" w:rsidRPr="00463204" w:rsidRDefault="00E42E84" w:rsidP="00463204">
      <w:pPr>
        <w:spacing w:line="240" w:lineRule="auto"/>
        <w:ind w:left="1" w:hanging="3"/>
        <w:jc w:val="both"/>
        <w:rPr>
          <w:sz w:val="26"/>
          <w:szCs w:val="26"/>
        </w:rPr>
      </w:pPr>
      <w:r w:rsidRPr="00463204">
        <w:rPr>
          <w:sz w:val="26"/>
          <w:szCs w:val="26"/>
        </w:rPr>
        <w:t xml:space="preserve">Môn học này nhằm cung cấp cho sinh viên những kiến thức cơ sở về quan hệ quốc tế như </w:t>
      </w:r>
      <w:r w:rsidRPr="00463204">
        <w:rPr>
          <w:i/>
          <w:sz w:val="26"/>
          <w:szCs w:val="26"/>
        </w:rPr>
        <w:t>đối tượng nghiên cứu</w:t>
      </w:r>
      <w:r w:rsidRPr="00463204">
        <w:rPr>
          <w:sz w:val="26"/>
          <w:szCs w:val="26"/>
        </w:rPr>
        <w:t xml:space="preserve">, </w:t>
      </w:r>
      <w:r w:rsidRPr="00463204">
        <w:rPr>
          <w:i/>
          <w:sz w:val="26"/>
          <w:szCs w:val="26"/>
        </w:rPr>
        <w:t>phương pháp nghiên cứu</w:t>
      </w:r>
      <w:r w:rsidRPr="00463204">
        <w:rPr>
          <w:sz w:val="26"/>
          <w:szCs w:val="26"/>
        </w:rPr>
        <w:t xml:space="preserve">, các loại hình </w:t>
      </w:r>
      <w:r w:rsidRPr="00463204">
        <w:rPr>
          <w:i/>
          <w:sz w:val="26"/>
          <w:szCs w:val="26"/>
        </w:rPr>
        <w:t>chủ thể</w:t>
      </w:r>
      <w:r w:rsidRPr="00463204">
        <w:rPr>
          <w:sz w:val="26"/>
          <w:szCs w:val="26"/>
        </w:rPr>
        <w:t xml:space="preserve"> quan hệ quốc tế và </w:t>
      </w:r>
      <w:r w:rsidRPr="00463204">
        <w:rPr>
          <w:i/>
          <w:sz w:val="26"/>
          <w:szCs w:val="26"/>
        </w:rPr>
        <w:t>động lực</w:t>
      </w:r>
      <w:r w:rsidRPr="00463204">
        <w:rPr>
          <w:sz w:val="26"/>
          <w:szCs w:val="26"/>
        </w:rPr>
        <w:t xml:space="preserve"> tham gia quan hệ quốc tế của chúng, các </w:t>
      </w:r>
      <w:r w:rsidRPr="00463204">
        <w:rPr>
          <w:i/>
          <w:sz w:val="26"/>
          <w:szCs w:val="26"/>
        </w:rPr>
        <w:t>công cụ</w:t>
      </w:r>
      <w:r w:rsidRPr="00463204">
        <w:rPr>
          <w:sz w:val="26"/>
          <w:szCs w:val="26"/>
        </w:rPr>
        <w:t xml:space="preserve"> được sử dụng trong quan hệ quốc tế.</w:t>
      </w:r>
    </w:p>
    <w:p w:rsidR="00B57505" w:rsidRPr="00463204" w:rsidRDefault="00E42E84" w:rsidP="00463204">
      <w:pPr>
        <w:spacing w:line="240" w:lineRule="auto"/>
        <w:ind w:left="1" w:hanging="3"/>
        <w:jc w:val="both"/>
        <w:rPr>
          <w:sz w:val="26"/>
          <w:szCs w:val="26"/>
        </w:rPr>
      </w:pPr>
      <w:r w:rsidRPr="00463204">
        <w:rPr>
          <w:sz w:val="26"/>
          <w:szCs w:val="26"/>
        </w:rPr>
        <w:t>Môn học giới thiệu khái quát quá trình hình thành và phát triển của ngành quan hệ quốc tế, các l</w:t>
      </w:r>
      <w:r w:rsidRPr="00463204">
        <w:rPr>
          <w:sz w:val="26"/>
          <w:szCs w:val="26"/>
        </w:rPr>
        <w:t xml:space="preserve">ý thuyết quan hệ quốc tế chủ yếu. Qua đó, môn học bước đầu trang bị lý luận và phương pháp nghiên cứu quan hệ quốc tế, giúp sinh viên có khả năng nhận thức các hiện  tượng và vấn đề khác nhau trong thực tiễn quan hệ quốc tế. </w:t>
      </w:r>
    </w:p>
    <w:p w:rsidR="00B57505" w:rsidRPr="00463204" w:rsidRDefault="00E42E84" w:rsidP="00463204">
      <w:pPr>
        <w:spacing w:line="240" w:lineRule="auto"/>
        <w:ind w:left="1" w:hanging="3"/>
        <w:jc w:val="both"/>
        <w:rPr>
          <w:sz w:val="26"/>
          <w:szCs w:val="26"/>
        </w:rPr>
      </w:pPr>
      <w:r w:rsidRPr="00463204">
        <w:rPr>
          <w:sz w:val="26"/>
          <w:szCs w:val="26"/>
        </w:rPr>
        <w:t>Môn học mang tính nền tảng cho</w:t>
      </w:r>
      <w:r w:rsidRPr="00463204">
        <w:rPr>
          <w:sz w:val="26"/>
          <w:szCs w:val="26"/>
        </w:rPr>
        <w:t xml:space="preserve"> sinh viên trong việc học tập các môn chuyên ngành.</w:t>
      </w:r>
    </w:p>
    <w:p w:rsidR="00B57505" w:rsidRPr="00463204" w:rsidRDefault="00E42E84" w:rsidP="00463204">
      <w:pPr>
        <w:numPr>
          <w:ilvl w:val="0"/>
          <w:numId w:val="4"/>
        </w:numPr>
        <w:pBdr>
          <w:top w:val="nil"/>
          <w:left w:val="nil"/>
          <w:bottom w:val="nil"/>
          <w:right w:val="nil"/>
          <w:between w:val="nil"/>
        </w:pBdr>
        <w:tabs>
          <w:tab w:val="left" w:pos="284"/>
        </w:tabs>
        <w:spacing w:line="240" w:lineRule="auto"/>
        <w:ind w:left="1" w:hanging="3"/>
        <w:jc w:val="both"/>
        <w:rPr>
          <w:color w:val="000000"/>
          <w:sz w:val="26"/>
          <w:szCs w:val="26"/>
        </w:rPr>
      </w:pPr>
      <w:r w:rsidRPr="00463204">
        <w:rPr>
          <w:b/>
          <w:color w:val="000000"/>
          <w:sz w:val="26"/>
          <w:szCs w:val="26"/>
        </w:rPr>
        <w:t>Chuẩn đầu ra môn học</w:t>
      </w:r>
    </w:p>
    <w:p w:rsidR="00B57505" w:rsidRPr="00463204" w:rsidRDefault="00E42E84" w:rsidP="00463204">
      <w:pPr>
        <w:numPr>
          <w:ilvl w:val="0"/>
          <w:numId w:val="15"/>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Nhận thức</w:t>
      </w:r>
    </w:p>
    <w:p w:rsidR="00B57505" w:rsidRPr="00463204" w:rsidRDefault="00E42E84" w:rsidP="00463204">
      <w:pPr>
        <w:spacing w:line="240" w:lineRule="auto"/>
        <w:ind w:left="1" w:hanging="3"/>
        <w:jc w:val="both"/>
        <w:rPr>
          <w:sz w:val="26"/>
          <w:szCs w:val="26"/>
        </w:rPr>
      </w:pPr>
      <w:r w:rsidRPr="00463204">
        <w:rPr>
          <w:sz w:val="26"/>
          <w:szCs w:val="26"/>
        </w:rPr>
        <w:tab/>
        <w:t xml:space="preserve">Sinh viên nắm được </w:t>
      </w:r>
      <w:r w:rsidRPr="00463204">
        <w:rPr>
          <w:i/>
          <w:sz w:val="26"/>
          <w:szCs w:val="26"/>
        </w:rPr>
        <w:t>(define – định nghĩa)</w:t>
      </w:r>
      <w:r w:rsidRPr="00463204">
        <w:rPr>
          <w:sz w:val="26"/>
          <w:szCs w:val="26"/>
        </w:rPr>
        <w:t xml:space="preserve"> những kiến thức cơ bản về quan hệ quốc tế như đối tượng, phương pháp nghiên cứu, các lý thuyết quan hệ quốc tế chủ yếu, chủ thể quan hệ quốc tế, các công cụ trong quan hệ quốc tế, những yếu tố tác động tới quan hệ quốc tế, loại hình và tính chất của quan </w:t>
      </w:r>
      <w:r w:rsidRPr="00463204">
        <w:rPr>
          <w:sz w:val="26"/>
          <w:szCs w:val="26"/>
        </w:rPr>
        <w:t>hệ quốc tế,…</w:t>
      </w:r>
    </w:p>
    <w:p w:rsidR="00B57505" w:rsidRPr="00463204" w:rsidRDefault="00E42E84" w:rsidP="00463204">
      <w:pPr>
        <w:spacing w:line="240" w:lineRule="auto"/>
        <w:ind w:left="1" w:hanging="3"/>
        <w:jc w:val="both"/>
        <w:rPr>
          <w:sz w:val="26"/>
          <w:szCs w:val="26"/>
        </w:rPr>
      </w:pPr>
      <w:r w:rsidRPr="00463204">
        <w:rPr>
          <w:sz w:val="26"/>
          <w:szCs w:val="26"/>
        </w:rPr>
        <w:lastRenderedPageBreak/>
        <w:tab/>
        <w:t xml:space="preserve">Sau khi hoàn thành môn học, sinh viên có thể hiểu được </w:t>
      </w:r>
      <w:r w:rsidRPr="00463204">
        <w:rPr>
          <w:i/>
          <w:sz w:val="26"/>
          <w:szCs w:val="26"/>
        </w:rPr>
        <w:t>(identify – xác định, nhận dạng)</w:t>
      </w:r>
      <w:r w:rsidRPr="00463204">
        <w:rPr>
          <w:sz w:val="26"/>
          <w:szCs w:val="26"/>
        </w:rPr>
        <w:t xml:space="preserve"> bản chất và cơ chế hoạt động của quan hệ quốc tế. </w:t>
      </w:r>
    </w:p>
    <w:p w:rsidR="00B57505" w:rsidRPr="00463204" w:rsidRDefault="00E42E84" w:rsidP="00463204">
      <w:pPr>
        <w:spacing w:line="240" w:lineRule="auto"/>
        <w:ind w:left="1" w:hanging="3"/>
        <w:jc w:val="both"/>
        <w:rPr>
          <w:sz w:val="26"/>
          <w:szCs w:val="26"/>
        </w:rPr>
      </w:pPr>
      <w:r w:rsidRPr="00463204">
        <w:rPr>
          <w:sz w:val="26"/>
          <w:szCs w:val="26"/>
        </w:rPr>
        <w:t xml:space="preserve">Sinh viên nắm được </w:t>
      </w:r>
      <w:r w:rsidRPr="00463204">
        <w:rPr>
          <w:i/>
          <w:sz w:val="26"/>
          <w:szCs w:val="26"/>
        </w:rPr>
        <w:t>(distinguish – phân biệt, nhận biết)</w:t>
      </w:r>
      <w:r w:rsidRPr="00463204">
        <w:rPr>
          <w:sz w:val="26"/>
          <w:szCs w:val="26"/>
        </w:rPr>
        <w:t xml:space="preserve"> nội dung cơ bản các lý thuyết chính trong nghiê</w:t>
      </w:r>
      <w:r w:rsidRPr="00463204">
        <w:rPr>
          <w:sz w:val="26"/>
          <w:szCs w:val="26"/>
        </w:rPr>
        <w:t xml:space="preserve">n cứu quan hệ quốc tế. </w:t>
      </w:r>
    </w:p>
    <w:p w:rsidR="00B57505" w:rsidRPr="00463204" w:rsidRDefault="00E42E84" w:rsidP="00463204">
      <w:pPr>
        <w:numPr>
          <w:ilvl w:val="0"/>
          <w:numId w:val="15"/>
        </w:numPr>
        <w:pBdr>
          <w:top w:val="nil"/>
          <w:left w:val="nil"/>
          <w:bottom w:val="nil"/>
          <w:right w:val="nil"/>
          <w:between w:val="nil"/>
        </w:pBdr>
        <w:spacing w:line="240" w:lineRule="auto"/>
        <w:ind w:left="1" w:hanging="3"/>
        <w:rPr>
          <w:sz w:val="26"/>
          <w:szCs w:val="26"/>
        </w:rPr>
      </w:pPr>
      <w:r w:rsidRPr="00463204">
        <w:rPr>
          <w:b/>
          <w:sz w:val="26"/>
          <w:szCs w:val="26"/>
        </w:rPr>
        <w:t>Kỹ năng</w:t>
      </w:r>
    </w:p>
    <w:p w:rsidR="00B57505" w:rsidRPr="00463204" w:rsidRDefault="00E42E84" w:rsidP="00463204">
      <w:pPr>
        <w:spacing w:line="240" w:lineRule="auto"/>
        <w:ind w:left="1" w:hanging="3"/>
        <w:jc w:val="both"/>
        <w:rPr>
          <w:sz w:val="26"/>
          <w:szCs w:val="26"/>
        </w:rPr>
      </w:pPr>
      <w:r w:rsidRPr="00463204">
        <w:rPr>
          <w:sz w:val="26"/>
          <w:szCs w:val="26"/>
        </w:rPr>
        <w:tab/>
        <w:t xml:space="preserve">Với hệ thống bài tập hàng tuần, sinh viên được trang bị các kỹ năng: </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xử lý các nguồn tư liệu </w:t>
      </w:r>
      <w:r w:rsidRPr="00463204">
        <w:rPr>
          <w:i/>
          <w:color w:val="000000"/>
          <w:sz w:val="26"/>
          <w:szCs w:val="26"/>
        </w:rPr>
        <w:t>(select – chọn lựa)</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kỹ năng phát hiện vấn đề </w:t>
      </w:r>
      <w:r w:rsidRPr="00463204">
        <w:rPr>
          <w:i/>
          <w:color w:val="000000"/>
          <w:sz w:val="26"/>
          <w:szCs w:val="26"/>
        </w:rPr>
        <w:t>(recognize – nhận ra)</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tiếp tục rèn luyện khả năng làm việc nhóm và thuyết trình (cấp độ 2)</w:t>
      </w:r>
    </w:p>
    <w:p w:rsidR="00B57505" w:rsidRPr="00463204" w:rsidRDefault="00E42E84" w:rsidP="00463204">
      <w:pPr>
        <w:numPr>
          <w:ilvl w:val="0"/>
          <w:numId w:val="15"/>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Thái độ</w:t>
      </w:r>
    </w:p>
    <w:p w:rsidR="00B57505" w:rsidRPr="00463204" w:rsidRDefault="00E42E84" w:rsidP="00463204">
      <w:p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Khi kết thúc môn học, sinh viên được mong đợi sẽ:</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Chú ý và quan tâm đến các vấn đề thời sự quốc tế </w:t>
      </w:r>
      <w:r w:rsidRPr="00463204">
        <w:rPr>
          <w:i/>
          <w:color w:val="000000"/>
          <w:sz w:val="26"/>
          <w:szCs w:val="26"/>
        </w:rPr>
        <w:t>(Pay attention – chú ý và quan tâm)</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Chấp nhận sự khác biệt trong một thế giới đa</w:t>
      </w:r>
      <w:r w:rsidRPr="00463204">
        <w:rPr>
          <w:color w:val="000000"/>
          <w:sz w:val="26"/>
          <w:szCs w:val="26"/>
        </w:rPr>
        <w:t xml:space="preserve"> dạng </w:t>
      </w:r>
      <w:r w:rsidRPr="00463204">
        <w:rPr>
          <w:i/>
          <w:color w:val="000000"/>
          <w:sz w:val="26"/>
          <w:szCs w:val="26"/>
        </w:rPr>
        <w:t>(Accept – chấp nhận)</w:t>
      </w:r>
    </w:p>
    <w:p w:rsidR="00B57505" w:rsidRPr="00463204" w:rsidRDefault="00E42E84" w:rsidP="00463204">
      <w:pPr>
        <w:numPr>
          <w:ilvl w:val="0"/>
          <w:numId w:val="10"/>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Dung hòa với những mâu thuẫn và dễ dàng tiếp nhận những thay đổi mới </w:t>
      </w:r>
      <w:r w:rsidRPr="00463204">
        <w:rPr>
          <w:i/>
          <w:color w:val="000000"/>
          <w:sz w:val="26"/>
          <w:szCs w:val="26"/>
        </w:rPr>
        <w:t>(Tolerance – dung hòa)</w:t>
      </w:r>
    </w:p>
    <w:p w:rsidR="00B57505" w:rsidRPr="00463204" w:rsidRDefault="00E42E84" w:rsidP="00463204">
      <w:pPr>
        <w:numPr>
          <w:ilvl w:val="0"/>
          <w:numId w:val="4"/>
        </w:numPr>
        <w:pBdr>
          <w:top w:val="nil"/>
          <w:left w:val="nil"/>
          <w:bottom w:val="nil"/>
          <w:right w:val="nil"/>
          <w:between w:val="nil"/>
        </w:pBdr>
        <w:tabs>
          <w:tab w:val="left" w:pos="284"/>
        </w:tabs>
        <w:spacing w:line="240" w:lineRule="auto"/>
        <w:ind w:left="1" w:hanging="3"/>
        <w:jc w:val="both"/>
        <w:rPr>
          <w:color w:val="000000"/>
          <w:sz w:val="26"/>
          <w:szCs w:val="26"/>
        </w:rPr>
      </w:pPr>
      <w:r w:rsidRPr="00463204">
        <w:rPr>
          <w:b/>
          <w:color w:val="000000"/>
          <w:sz w:val="26"/>
          <w:szCs w:val="26"/>
        </w:rPr>
        <w:t>Đánh giá môn học</w:t>
      </w:r>
    </w:p>
    <w:tbl>
      <w:tblPr>
        <w:tblStyle w:val="a2"/>
        <w:tblW w:w="93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3110"/>
        <w:gridCol w:w="1417"/>
        <w:gridCol w:w="1843"/>
        <w:gridCol w:w="1559"/>
      </w:tblGrid>
      <w:tr w:rsidR="00B57505" w:rsidRPr="00463204">
        <w:trPr>
          <w:trHeight w:val="890"/>
        </w:trPr>
        <w:tc>
          <w:tcPr>
            <w:tcW w:w="1393" w:type="dxa"/>
            <w:vAlign w:val="center"/>
          </w:tcPr>
          <w:p w:rsidR="00B57505" w:rsidRPr="00463204" w:rsidRDefault="00E42E84" w:rsidP="00463204">
            <w:pPr>
              <w:spacing w:line="240" w:lineRule="auto"/>
              <w:ind w:left="1" w:hanging="3"/>
              <w:jc w:val="center"/>
              <w:rPr>
                <w:sz w:val="26"/>
                <w:szCs w:val="26"/>
              </w:rPr>
            </w:pPr>
            <w:r w:rsidRPr="00463204">
              <w:rPr>
                <w:b/>
                <w:sz w:val="26"/>
                <w:szCs w:val="26"/>
              </w:rPr>
              <w:t>Thời điểm đánh giá</w:t>
            </w:r>
          </w:p>
        </w:tc>
        <w:tc>
          <w:tcPr>
            <w:tcW w:w="3110" w:type="dxa"/>
            <w:vAlign w:val="center"/>
          </w:tcPr>
          <w:p w:rsidR="00B57505" w:rsidRPr="00463204" w:rsidRDefault="00E42E84" w:rsidP="00463204">
            <w:pPr>
              <w:spacing w:line="240" w:lineRule="auto"/>
              <w:ind w:left="1" w:hanging="3"/>
              <w:jc w:val="center"/>
              <w:rPr>
                <w:sz w:val="26"/>
                <w:szCs w:val="26"/>
              </w:rPr>
            </w:pPr>
            <w:r w:rsidRPr="00463204">
              <w:rPr>
                <w:b/>
                <w:sz w:val="26"/>
                <w:szCs w:val="26"/>
              </w:rPr>
              <w:t>Tiêu chí đánh giá/</w:t>
            </w:r>
          </w:p>
          <w:p w:rsidR="00B57505" w:rsidRPr="00463204" w:rsidRDefault="00E42E84" w:rsidP="00463204">
            <w:pPr>
              <w:spacing w:line="240" w:lineRule="auto"/>
              <w:ind w:left="1" w:hanging="3"/>
              <w:jc w:val="center"/>
              <w:rPr>
                <w:sz w:val="26"/>
                <w:szCs w:val="26"/>
              </w:rPr>
            </w:pPr>
            <w:r w:rsidRPr="00463204">
              <w:rPr>
                <w:b/>
                <w:sz w:val="26"/>
                <w:szCs w:val="26"/>
              </w:rPr>
              <w:t>Hình thức đánh giá</w:t>
            </w:r>
          </w:p>
        </w:tc>
        <w:tc>
          <w:tcPr>
            <w:tcW w:w="1417" w:type="dxa"/>
            <w:vAlign w:val="center"/>
          </w:tcPr>
          <w:p w:rsidR="00B57505" w:rsidRPr="00463204" w:rsidRDefault="00E42E84" w:rsidP="00463204">
            <w:pPr>
              <w:spacing w:line="240" w:lineRule="auto"/>
              <w:ind w:left="1" w:hanging="3"/>
              <w:jc w:val="center"/>
              <w:rPr>
                <w:sz w:val="26"/>
                <w:szCs w:val="26"/>
              </w:rPr>
            </w:pPr>
            <w:r w:rsidRPr="00463204">
              <w:rPr>
                <w:b/>
                <w:sz w:val="26"/>
                <w:szCs w:val="26"/>
              </w:rPr>
              <w:t>Phần trăm</w:t>
            </w:r>
          </w:p>
        </w:tc>
        <w:tc>
          <w:tcPr>
            <w:tcW w:w="1843" w:type="dxa"/>
            <w:vAlign w:val="center"/>
          </w:tcPr>
          <w:p w:rsidR="00B57505" w:rsidRPr="00463204" w:rsidRDefault="00E42E84" w:rsidP="00463204">
            <w:pPr>
              <w:spacing w:line="240" w:lineRule="auto"/>
              <w:ind w:left="1" w:hanging="3"/>
              <w:jc w:val="center"/>
              <w:rPr>
                <w:sz w:val="26"/>
                <w:szCs w:val="26"/>
              </w:rPr>
            </w:pPr>
            <w:r w:rsidRPr="00463204">
              <w:rPr>
                <w:b/>
                <w:sz w:val="26"/>
                <w:szCs w:val="26"/>
              </w:rPr>
              <w:t>Loại điểm</w:t>
            </w:r>
          </w:p>
        </w:tc>
        <w:tc>
          <w:tcPr>
            <w:tcW w:w="1559" w:type="dxa"/>
            <w:vAlign w:val="center"/>
          </w:tcPr>
          <w:p w:rsidR="00B57505" w:rsidRPr="00463204" w:rsidRDefault="00E42E84" w:rsidP="00463204">
            <w:pPr>
              <w:spacing w:line="240" w:lineRule="auto"/>
              <w:ind w:left="1" w:hanging="3"/>
              <w:jc w:val="center"/>
              <w:rPr>
                <w:sz w:val="26"/>
                <w:szCs w:val="26"/>
              </w:rPr>
            </w:pPr>
            <w:r w:rsidRPr="00463204">
              <w:rPr>
                <w:b/>
                <w:sz w:val="26"/>
                <w:szCs w:val="26"/>
              </w:rPr>
              <w:t>% kết quả sau cùng</w:t>
            </w:r>
          </w:p>
        </w:tc>
      </w:tr>
      <w:tr w:rsidR="00B57505" w:rsidRPr="00463204">
        <w:trPr>
          <w:trHeight w:val="406"/>
        </w:trPr>
        <w:tc>
          <w:tcPr>
            <w:tcW w:w="1393" w:type="dxa"/>
            <w:vAlign w:val="center"/>
          </w:tcPr>
          <w:p w:rsidR="00B57505" w:rsidRPr="00463204" w:rsidRDefault="00E42E84" w:rsidP="00463204">
            <w:pPr>
              <w:spacing w:line="240" w:lineRule="auto"/>
              <w:ind w:left="1" w:hanging="3"/>
              <w:jc w:val="center"/>
              <w:rPr>
                <w:sz w:val="26"/>
                <w:szCs w:val="26"/>
              </w:rPr>
            </w:pPr>
            <w:r w:rsidRPr="00463204">
              <w:rPr>
                <w:i/>
                <w:sz w:val="26"/>
                <w:szCs w:val="26"/>
              </w:rPr>
              <w:t>Giữa kỳ</w:t>
            </w:r>
          </w:p>
        </w:tc>
        <w:tc>
          <w:tcPr>
            <w:tcW w:w="3110" w:type="dxa"/>
            <w:vAlign w:val="center"/>
          </w:tcPr>
          <w:p w:rsidR="00B57505" w:rsidRPr="00463204" w:rsidRDefault="00E42E84" w:rsidP="00463204">
            <w:pPr>
              <w:spacing w:line="240" w:lineRule="auto"/>
              <w:ind w:left="1" w:hanging="3"/>
              <w:jc w:val="center"/>
              <w:rPr>
                <w:sz w:val="26"/>
                <w:szCs w:val="26"/>
              </w:rPr>
            </w:pPr>
            <w:r w:rsidRPr="00463204">
              <w:rPr>
                <w:sz w:val="26"/>
                <w:szCs w:val="26"/>
              </w:rPr>
              <w:t>Kiểm tra trắc nghiệm</w:t>
            </w:r>
          </w:p>
        </w:tc>
        <w:tc>
          <w:tcPr>
            <w:tcW w:w="1417" w:type="dxa"/>
            <w:vAlign w:val="center"/>
          </w:tcPr>
          <w:p w:rsidR="00B57505" w:rsidRPr="00463204" w:rsidRDefault="00E42E84" w:rsidP="00463204">
            <w:pPr>
              <w:spacing w:line="240" w:lineRule="auto"/>
              <w:ind w:left="1" w:hanging="3"/>
              <w:jc w:val="center"/>
              <w:rPr>
                <w:sz w:val="26"/>
                <w:szCs w:val="26"/>
              </w:rPr>
            </w:pPr>
            <w:r w:rsidRPr="00463204">
              <w:rPr>
                <w:i/>
                <w:sz w:val="26"/>
                <w:szCs w:val="26"/>
              </w:rPr>
              <w:t>Điểm bài thi giữa kỳ</w:t>
            </w:r>
          </w:p>
        </w:tc>
        <w:tc>
          <w:tcPr>
            <w:tcW w:w="1843" w:type="dxa"/>
            <w:vAlign w:val="center"/>
          </w:tcPr>
          <w:p w:rsidR="00B57505" w:rsidRPr="00463204" w:rsidRDefault="00E42E84" w:rsidP="00463204">
            <w:pPr>
              <w:spacing w:line="240" w:lineRule="auto"/>
              <w:ind w:left="1" w:hanging="3"/>
              <w:jc w:val="center"/>
              <w:rPr>
                <w:sz w:val="26"/>
                <w:szCs w:val="26"/>
              </w:rPr>
            </w:pPr>
            <w:r w:rsidRPr="00463204">
              <w:rPr>
                <w:i/>
                <w:sz w:val="26"/>
                <w:szCs w:val="26"/>
              </w:rPr>
              <w:t>Điểm giữa kỳ</w:t>
            </w:r>
          </w:p>
        </w:tc>
        <w:tc>
          <w:tcPr>
            <w:tcW w:w="1559" w:type="dxa"/>
            <w:vAlign w:val="center"/>
          </w:tcPr>
          <w:p w:rsidR="00B57505" w:rsidRPr="00463204" w:rsidRDefault="00E42E84" w:rsidP="00463204">
            <w:pPr>
              <w:spacing w:line="240" w:lineRule="auto"/>
              <w:ind w:left="1" w:hanging="3"/>
              <w:jc w:val="center"/>
              <w:rPr>
                <w:sz w:val="26"/>
                <w:szCs w:val="26"/>
              </w:rPr>
            </w:pPr>
            <w:r w:rsidRPr="00463204">
              <w:rPr>
                <w:i/>
                <w:sz w:val="26"/>
                <w:szCs w:val="26"/>
              </w:rPr>
              <w:t>4</w:t>
            </w:r>
            <w:r w:rsidRPr="00463204">
              <w:rPr>
                <w:i/>
                <w:sz w:val="26"/>
                <w:szCs w:val="26"/>
              </w:rPr>
              <w:t>0%</w:t>
            </w:r>
          </w:p>
        </w:tc>
      </w:tr>
      <w:tr w:rsidR="00B57505" w:rsidRPr="00463204">
        <w:trPr>
          <w:trHeight w:val="755"/>
        </w:trPr>
        <w:tc>
          <w:tcPr>
            <w:tcW w:w="1393" w:type="dxa"/>
            <w:vAlign w:val="center"/>
          </w:tcPr>
          <w:p w:rsidR="00B57505" w:rsidRPr="00463204" w:rsidRDefault="00E42E84" w:rsidP="00463204">
            <w:pPr>
              <w:spacing w:line="240" w:lineRule="auto"/>
              <w:ind w:left="1" w:hanging="3"/>
              <w:jc w:val="center"/>
              <w:rPr>
                <w:sz w:val="26"/>
                <w:szCs w:val="26"/>
              </w:rPr>
            </w:pPr>
            <w:r w:rsidRPr="00463204">
              <w:rPr>
                <w:i/>
                <w:sz w:val="26"/>
                <w:szCs w:val="26"/>
              </w:rPr>
              <w:t>Cuối kỳ</w:t>
            </w:r>
          </w:p>
        </w:tc>
        <w:tc>
          <w:tcPr>
            <w:tcW w:w="3110" w:type="dxa"/>
            <w:vAlign w:val="center"/>
          </w:tcPr>
          <w:p w:rsidR="00B57505" w:rsidRPr="00463204" w:rsidRDefault="00E42E84" w:rsidP="00463204">
            <w:pPr>
              <w:spacing w:line="240" w:lineRule="auto"/>
              <w:ind w:left="1" w:hanging="3"/>
              <w:jc w:val="center"/>
              <w:rPr>
                <w:sz w:val="26"/>
                <w:szCs w:val="26"/>
              </w:rPr>
            </w:pPr>
            <w:bookmarkStart w:id="0" w:name="_heading=h.gjdgxs" w:colFirst="0" w:colLast="0"/>
            <w:bookmarkEnd w:id="0"/>
            <w:r w:rsidRPr="00463204">
              <w:rPr>
                <w:sz w:val="26"/>
                <w:szCs w:val="26"/>
              </w:rPr>
              <w:t>Kiểm tra trắc nghiệm</w:t>
            </w:r>
            <w:r w:rsidRPr="00463204">
              <w:rPr>
                <w:sz w:val="26"/>
                <w:szCs w:val="26"/>
              </w:rPr>
              <w:br/>
            </w:r>
          </w:p>
          <w:p w:rsidR="00B57505" w:rsidRPr="00463204" w:rsidRDefault="00E42E84" w:rsidP="00463204">
            <w:pPr>
              <w:spacing w:line="240" w:lineRule="auto"/>
              <w:ind w:left="1" w:hanging="3"/>
              <w:jc w:val="center"/>
              <w:rPr>
                <w:sz w:val="26"/>
                <w:szCs w:val="26"/>
              </w:rPr>
            </w:pPr>
            <w:r w:rsidRPr="00463204">
              <w:rPr>
                <w:sz w:val="26"/>
                <w:szCs w:val="26"/>
              </w:rPr>
              <w:t>60 phút – 90 câu hỏi</w:t>
            </w:r>
          </w:p>
        </w:tc>
        <w:tc>
          <w:tcPr>
            <w:tcW w:w="1417" w:type="dxa"/>
            <w:vAlign w:val="center"/>
          </w:tcPr>
          <w:p w:rsidR="00B57505" w:rsidRPr="00463204" w:rsidRDefault="00E42E84" w:rsidP="00463204">
            <w:pPr>
              <w:spacing w:line="240" w:lineRule="auto"/>
              <w:ind w:left="1" w:hanging="3"/>
              <w:jc w:val="center"/>
              <w:rPr>
                <w:sz w:val="26"/>
                <w:szCs w:val="26"/>
              </w:rPr>
            </w:pPr>
            <w:r w:rsidRPr="00463204">
              <w:rPr>
                <w:i/>
                <w:sz w:val="26"/>
                <w:szCs w:val="26"/>
              </w:rPr>
              <w:t>Điểm bài thi cuối kỳ</w:t>
            </w:r>
          </w:p>
        </w:tc>
        <w:tc>
          <w:tcPr>
            <w:tcW w:w="1843" w:type="dxa"/>
            <w:vAlign w:val="center"/>
          </w:tcPr>
          <w:p w:rsidR="00B57505" w:rsidRPr="00463204" w:rsidRDefault="00E42E84" w:rsidP="00463204">
            <w:pPr>
              <w:spacing w:line="240" w:lineRule="auto"/>
              <w:ind w:left="1" w:hanging="3"/>
              <w:jc w:val="center"/>
              <w:rPr>
                <w:sz w:val="26"/>
                <w:szCs w:val="26"/>
              </w:rPr>
            </w:pPr>
            <w:r w:rsidRPr="00463204">
              <w:rPr>
                <w:i/>
                <w:sz w:val="26"/>
                <w:szCs w:val="26"/>
              </w:rPr>
              <w:t>Điểm cuối kỳ</w:t>
            </w:r>
          </w:p>
        </w:tc>
        <w:tc>
          <w:tcPr>
            <w:tcW w:w="1559" w:type="dxa"/>
            <w:vAlign w:val="center"/>
          </w:tcPr>
          <w:p w:rsidR="00B57505" w:rsidRPr="00463204" w:rsidRDefault="00E42E84" w:rsidP="00463204">
            <w:pPr>
              <w:spacing w:line="240" w:lineRule="auto"/>
              <w:ind w:left="1" w:hanging="3"/>
              <w:jc w:val="center"/>
              <w:rPr>
                <w:sz w:val="26"/>
                <w:szCs w:val="26"/>
              </w:rPr>
            </w:pPr>
            <w:r w:rsidRPr="00463204">
              <w:rPr>
                <w:i/>
                <w:sz w:val="26"/>
                <w:szCs w:val="26"/>
              </w:rPr>
              <w:t>6</w:t>
            </w:r>
            <w:r w:rsidRPr="00463204">
              <w:rPr>
                <w:i/>
                <w:sz w:val="26"/>
                <w:szCs w:val="26"/>
              </w:rPr>
              <w:t>0%</w:t>
            </w:r>
          </w:p>
        </w:tc>
      </w:tr>
    </w:tbl>
    <w:p w:rsidR="00B57505" w:rsidRPr="00463204" w:rsidRDefault="00E42E84" w:rsidP="00463204">
      <w:pPr>
        <w:spacing w:line="240" w:lineRule="auto"/>
        <w:ind w:left="1" w:hanging="3"/>
        <w:rPr>
          <w:sz w:val="26"/>
          <w:szCs w:val="26"/>
        </w:rPr>
      </w:pPr>
      <w:r w:rsidRPr="00463204">
        <w:rPr>
          <w:b/>
          <w:sz w:val="26"/>
          <w:szCs w:val="26"/>
        </w:rPr>
        <w:t>Thang điểm 10, điểm đạt tối thiểu: 5/10</w:t>
      </w:r>
    </w:p>
    <w:p w:rsidR="00B57505" w:rsidRPr="00463204" w:rsidRDefault="00E42E84" w:rsidP="00463204">
      <w:pPr>
        <w:numPr>
          <w:ilvl w:val="0"/>
          <w:numId w:val="23"/>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5 – 6 điểm: sinh viên nắm được những khái niệm cơ bản nhất của nội dung môn học.</w:t>
      </w:r>
    </w:p>
    <w:p w:rsidR="00B57505" w:rsidRPr="00463204" w:rsidRDefault="00E42E84" w:rsidP="00463204">
      <w:pPr>
        <w:numPr>
          <w:ilvl w:val="0"/>
          <w:numId w:val="23"/>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6 -7 điểm: sinh viên nhận dạng được những lý thuyết cơ bản trong quan hệ quốc tế  </w:t>
      </w:r>
    </w:p>
    <w:p w:rsidR="00B57505" w:rsidRPr="00463204" w:rsidRDefault="00E42E84" w:rsidP="00463204">
      <w:pPr>
        <w:numPr>
          <w:ilvl w:val="0"/>
          <w:numId w:val="23"/>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7-8 điểm: sinh viên phân biệt được sự khác biệt về nhận thức trong các lý thuyết, các khái n</w:t>
      </w:r>
      <w:r w:rsidRPr="00463204">
        <w:rPr>
          <w:color w:val="000000"/>
          <w:sz w:val="26"/>
          <w:szCs w:val="26"/>
        </w:rPr>
        <w:t xml:space="preserve">iệm, và trong thực tiễn trong quan hệ quốc tế. </w:t>
      </w:r>
    </w:p>
    <w:p w:rsidR="00B57505" w:rsidRPr="00463204" w:rsidRDefault="00E42E84" w:rsidP="00463204">
      <w:pPr>
        <w:numPr>
          <w:ilvl w:val="0"/>
          <w:numId w:val="23"/>
        </w:numPr>
        <w:pBdr>
          <w:top w:val="nil"/>
          <w:left w:val="nil"/>
          <w:bottom w:val="nil"/>
          <w:right w:val="nil"/>
          <w:between w:val="nil"/>
        </w:pBdr>
        <w:spacing w:line="240" w:lineRule="auto"/>
        <w:ind w:left="1" w:hanging="3"/>
        <w:jc w:val="both"/>
        <w:rPr>
          <w:color w:val="000000"/>
          <w:sz w:val="26"/>
          <w:szCs w:val="26"/>
        </w:rPr>
      </w:pPr>
      <w:r w:rsidRPr="00463204">
        <w:rPr>
          <w:color w:val="000000"/>
          <w:sz w:val="26"/>
          <w:szCs w:val="26"/>
        </w:rPr>
        <w:t xml:space="preserve">9-10 điểm: sinh viên có khả năng tổng hợp kiến thức để bước đầu xây dựng quan điểm riêng của mình. </w:t>
      </w:r>
    </w:p>
    <w:p w:rsidR="00B57505" w:rsidRPr="00463204" w:rsidRDefault="00E42E84" w:rsidP="00463204">
      <w:pPr>
        <w:numPr>
          <w:ilvl w:val="0"/>
          <w:numId w:val="4"/>
        </w:numPr>
        <w:tabs>
          <w:tab w:val="left" w:pos="284"/>
        </w:tabs>
        <w:spacing w:line="240" w:lineRule="auto"/>
        <w:ind w:left="1" w:hanging="3"/>
        <w:jc w:val="both"/>
        <w:rPr>
          <w:sz w:val="26"/>
          <w:szCs w:val="26"/>
        </w:rPr>
      </w:pPr>
      <w:r w:rsidRPr="00463204">
        <w:rPr>
          <w:b/>
          <w:sz w:val="26"/>
          <w:szCs w:val="26"/>
        </w:rPr>
        <w:t>Kế hoạch giảng dạy</w:t>
      </w:r>
    </w:p>
    <w:p w:rsidR="00B57505" w:rsidRPr="00463204" w:rsidRDefault="00E42E84" w:rsidP="00463204">
      <w:pPr>
        <w:tabs>
          <w:tab w:val="left" w:pos="284"/>
        </w:tabs>
        <w:spacing w:line="240" w:lineRule="auto"/>
        <w:ind w:left="0" w:hanging="2"/>
        <w:jc w:val="both"/>
        <w:rPr>
          <w:sz w:val="26"/>
          <w:szCs w:val="26"/>
        </w:rPr>
      </w:pPr>
      <w:r w:rsidRPr="00463204">
        <w:br w:type="page"/>
      </w:r>
    </w:p>
    <w:tbl>
      <w:tblPr>
        <w:tblStyle w:val="a3"/>
        <w:tblW w:w="102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3118"/>
        <w:gridCol w:w="3261"/>
        <w:gridCol w:w="2552"/>
      </w:tblGrid>
      <w:tr w:rsidR="00B57505" w:rsidRPr="00463204">
        <w:trPr>
          <w:trHeight w:val="512"/>
        </w:trPr>
        <w:tc>
          <w:tcPr>
            <w:tcW w:w="1277" w:type="dxa"/>
            <w:vAlign w:val="center"/>
          </w:tcPr>
          <w:p w:rsidR="00B57505" w:rsidRPr="00463204" w:rsidRDefault="00E42E84" w:rsidP="00463204">
            <w:pPr>
              <w:spacing w:line="240" w:lineRule="auto"/>
              <w:ind w:left="1" w:hanging="3"/>
              <w:jc w:val="center"/>
              <w:rPr>
                <w:sz w:val="26"/>
                <w:szCs w:val="26"/>
              </w:rPr>
            </w:pPr>
            <w:r w:rsidRPr="00463204">
              <w:rPr>
                <w:b/>
                <w:sz w:val="26"/>
                <w:szCs w:val="26"/>
              </w:rPr>
              <w:lastRenderedPageBreak/>
              <w:t>TUẦN</w:t>
            </w:r>
          </w:p>
        </w:tc>
        <w:tc>
          <w:tcPr>
            <w:tcW w:w="3118" w:type="dxa"/>
            <w:vAlign w:val="center"/>
          </w:tcPr>
          <w:p w:rsidR="00B57505" w:rsidRPr="00463204" w:rsidRDefault="00E42E84" w:rsidP="00463204">
            <w:pPr>
              <w:spacing w:line="240" w:lineRule="auto"/>
              <w:ind w:left="1" w:hanging="3"/>
              <w:jc w:val="center"/>
              <w:rPr>
                <w:sz w:val="26"/>
                <w:szCs w:val="26"/>
              </w:rPr>
            </w:pPr>
            <w:r w:rsidRPr="00463204">
              <w:rPr>
                <w:b/>
                <w:sz w:val="26"/>
                <w:szCs w:val="26"/>
              </w:rPr>
              <w:t>BÀI</w:t>
            </w:r>
          </w:p>
        </w:tc>
        <w:tc>
          <w:tcPr>
            <w:tcW w:w="3261" w:type="dxa"/>
            <w:vAlign w:val="center"/>
          </w:tcPr>
          <w:p w:rsidR="00B57505" w:rsidRPr="00463204" w:rsidRDefault="00E42E84" w:rsidP="00463204">
            <w:pPr>
              <w:spacing w:line="240" w:lineRule="auto"/>
              <w:ind w:left="1" w:hanging="3"/>
              <w:jc w:val="center"/>
              <w:rPr>
                <w:sz w:val="26"/>
                <w:szCs w:val="26"/>
              </w:rPr>
            </w:pPr>
            <w:r w:rsidRPr="00463204">
              <w:rPr>
                <w:b/>
                <w:sz w:val="26"/>
                <w:szCs w:val="26"/>
              </w:rPr>
              <w:t>BÀI ĐỌC</w:t>
            </w:r>
          </w:p>
        </w:tc>
        <w:tc>
          <w:tcPr>
            <w:tcW w:w="2552" w:type="dxa"/>
            <w:vAlign w:val="center"/>
          </w:tcPr>
          <w:p w:rsidR="00B57505" w:rsidRPr="00463204" w:rsidRDefault="00E42E84" w:rsidP="00463204">
            <w:pPr>
              <w:spacing w:line="240" w:lineRule="auto"/>
              <w:ind w:left="1" w:hanging="3"/>
              <w:jc w:val="center"/>
              <w:rPr>
                <w:sz w:val="26"/>
                <w:szCs w:val="26"/>
              </w:rPr>
            </w:pPr>
            <w:r w:rsidRPr="00463204">
              <w:rPr>
                <w:b/>
                <w:sz w:val="26"/>
                <w:szCs w:val="26"/>
              </w:rPr>
              <w:t>BÀI TẬP</w:t>
            </w: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1</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01: BÀI MỞ ĐẦU: QUAN HỆ QUỐC TẾ LÀ GÌ?</w:t>
            </w:r>
          </w:p>
          <w:p w:rsidR="00B57505" w:rsidRPr="00463204" w:rsidRDefault="00E42E84" w:rsidP="00463204">
            <w:pPr>
              <w:numPr>
                <w:ilvl w:val="0"/>
                <w:numId w:val="22"/>
              </w:numPr>
              <w:spacing w:line="240" w:lineRule="auto"/>
              <w:ind w:left="1" w:hanging="3"/>
              <w:rPr>
                <w:sz w:val="26"/>
                <w:szCs w:val="26"/>
              </w:rPr>
            </w:pPr>
            <w:r w:rsidRPr="00463204">
              <w:rPr>
                <w:sz w:val="26"/>
                <w:szCs w:val="26"/>
              </w:rPr>
              <w:t>Quan hệ quốc tế: từ đời sống hàng ngày đến một ngành khoa học chính trị</w:t>
            </w:r>
          </w:p>
          <w:p w:rsidR="00B57505" w:rsidRPr="00463204" w:rsidRDefault="00E42E84" w:rsidP="00463204">
            <w:pPr>
              <w:numPr>
                <w:ilvl w:val="0"/>
                <w:numId w:val="22"/>
              </w:numPr>
              <w:spacing w:line="240" w:lineRule="auto"/>
              <w:ind w:left="1" w:hanging="3"/>
              <w:rPr>
                <w:sz w:val="26"/>
                <w:szCs w:val="26"/>
              </w:rPr>
            </w:pPr>
            <w:r w:rsidRPr="00463204">
              <w:rPr>
                <w:sz w:val="26"/>
                <w:szCs w:val="26"/>
              </w:rPr>
              <w:t>Đối tượng, phạm vi và phương pháp nghiên cứu</w:t>
            </w:r>
          </w:p>
          <w:p w:rsidR="00B57505" w:rsidRPr="00463204" w:rsidRDefault="00E42E84" w:rsidP="00463204">
            <w:pPr>
              <w:numPr>
                <w:ilvl w:val="0"/>
                <w:numId w:val="22"/>
              </w:numPr>
              <w:spacing w:line="240" w:lineRule="auto"/>
              <w:ind w:left="1" w:hanging="3"/>
              <w:rPr>
                <w:sz w:val="26"/>
                <w:szCs w:val="26"/>
              </w:rPr>
            </w:pPr>
            <w:r w:rsidRPr="00463204">
              <w:rPr>
                <w:sz w:val="26"/>
                <w:szCs w:val="26"/>
              </w:rPr>
              <w:t>Khái quát lịch sử quan hệ quốc tế: các sự kiện quan trọng</w:t>
            </w:r>
          </w:p>
        </w:tc>
        <w:tc>
          <w:tcPr>
            <w:tcW w:w="3261" w:type="dxa"/>
          </w:tcPr>
          <w:p w:rsidR="00B57505" w:rsidRPr="00463204" w:rsidRDefault="00E42E84" w:rsidP="00463204">
            <w:pPr>
              <w:spacing w:line="240" w:lineRule="auto"/>
              <w:ind w:left="1" w:hanging="3"/>
              <w:rPr>
                <w:sz w:val="26"/>
                <w:szCs w:val="26"/>
              </w:rPr>
            </w:pPr>
            <w:r w:rsidRPr="00463204">
              <w:rPr>
                <w:b/>
                <w:sz w:val="26"/>
                <w:szCs w:val="26"/>
              </w:rPr>
              <w:t>Tập bài đọc NHẬP MÔN QUAN HỆ QUỐC TẾ</w:t>
            </w:r>
            <w:r w:rsidRPr="00463204">
              <w:rPr>
                <w:sz w:val="26"/>
                <w:szCs w:val="26"/>
              </w:rPr>
              <w:t>: pp. 1-29</w:t>
            </w:r>
          </w:p>
          <w:p w:rsidR="00B57505" w:rsidRPr="00463204" w:rsidRDefault="00B57505" w:rsidP="00463204">
            <w:pPr>
              <w:spacing w:line="240" w:lineRule="auto"/>
              <w:ind w:left="1" w:hanging="3"/>
              <w:rPr>
                <w:sz w:val="26"/>
                <w:szCs w:val="26"/>
              </w:rPr>
            </w:pPr>
          </w:p>
          <w:p w:rsidR="00B57505" w:rsidRPr="00463204" w:rsidRDefault="00B57505" w:rsidP="00463204">
            <w:pPr>
              <w:spacing w:line="240" w:lineRule="auto"/>
              <w:ind w:left="1" w:hanging="3"/>
              <w:rPr>
                <w:sz w:val="26"/>
                <w:szCs w:val="26"/>
              </w:rPr>
            </w:pPr>
          </w:p>
          <w:p w:rsidR="00B57505" w:rsidRPr="00463204" w:rsidRDefault="00B57505" w:rsidP="00463204">
            <w:pPr>
              <w:spacing w:line="240" w:lineRule="auto"/>
              <w:ind w:left="1" w:hanging="3"/>
              <w:rPr>
                <w:sz w:val="26"/>
                <w:szCs w:val="26"/>
              </w:rPr>
            </w:pPr>
          </w:p>
          <w:p w:rsidR="00B57505" w:rsidRPr="00463204" w:rsidRDefault="00B57505" w:rsidP="00463204">
            <w:pPr>
              <w:spacing w:line="240" w:lineRule="auto"/>
              <w:ind w:left="1" w:hanging="3"/>
              <w:rPr>
                <w:sz w:val="26"/>
                <w:szCs w:val="26"/>
              </w:rPr>
            </w:pPr>
          </w:p>
          <w:p w:rsidR="00B57505" w:rsidRPr="00463204" w:rsidRDefault="00B57505" w:rsidP="00463204">
            <w:pPr>
              <w:spacing w:line="240" w:lineRule="auto"/>
              <w:ind w:left="1" w:hanging="3"/>
              <w:rPr>
                <w:sz w:val="26"/>
                <w:szCs w:val="26"/>
              </w:rPr>
            </w:pPr>
          </w:p>
          <w:p w:rsidR="00B57505" w:rsidRPr="00463204" w:rsidRDefault="00B57505" w:rsidP="00463204">
            <w:pPr>
              <w:spacing w:line="240" w:lineRule="auto"/>
              <w:ind w:left="1" w:hanging="3"/>
              <w:rPr>
                <w:sz w:val="26"/>
                <w:szCs w:val="26"/>
              </w:rPr>
            </w:pPr>
          </w:p>
        </w:tc>
        <w:tc>
          <w:tcPr>
            <w:tcW w:w="2552" w:type="dxa"/>
          </w:tcPr>
          <w:p w:rsidR="00B57505" w:rsidRPr="00463204" w:rsidRDefault="00E42E84" w:rsidP="00463204">
            <w:pPr>
              <w:spacing w:line="240" w:lineRule="auto"/>
              <w:ind w:left="1" w:hanging="3"/>
              <w:rPr>
                <w:sz w:val="26"/>
                <w:szCs w:val="26"/>
              </w:rPr>
            </w:pPr>
            <w:r w:rsidRPr="00463204">
              <w:rPr>
                <w:sz w:val="26"/>
                <w:szCs w:val="26"/>
              </w:rPr>
              <w:t>Những vấn đề hiện nay của thế giới theo bạn là gì? (tối thiểu là 5 vấn đề -100 chữ)</w:t>
            </w:r>
          </w:p>
          <w:p w:rsidR="00B57505" w:rsidRPr="00463204" w:rsidRDefault="00E42E84" w:rsidP="00463204">
            <w:pPr>
              <w:spacing w:line="240" w:lineRule="auto"/>
              <w:ind w:left="1" w:hanging="3"/>
              <w:rPr>
                <w:sz w:val="26"/>
                <w:szCs w:val="26"/>
              </w:rPr>
            </w:pPr>
            <w:r w:rsidRPr="00463204">
              <w:rPr>
                <w:sz w:val="26"/>
                <w:szCs w:val="26"/>
              </w:rPr>
              <w:t>So sánh phân kỳ lịch sử quan hệ quốc tế từ 1648 – nay qua tác phẩm của Joshua Goldstein và môn học lịch sử QHQT</w:t>
            </w: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2</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02: BỘ CÔNG CỤ NGHIÊN CỨU: CÁC HỌC THUY</w:t>
            </w:r>
            <w:r w:rsidRPr="00463204">
              <w:rPr>
                <w:b/>
                <w:sz w:val="26"/>
                <w:szCs w:val="26"/>
              </w:rPr>
              <w:t>ẾT CƠ BẢN &amp; CÁC CẤP ĐỘ PHÂN TÍCH TRONG QUAN HỆ QUỐC TẾ</w:t>
            </w:r>
          </w:p>
          <w:p w:rsidR="00B57505" w:rsidRPr="00463204" w:rsidRDefault="00E42E84" w:rsidP="00463204">
            <w:pPr>
              <w:numPr>
                <w:ilvl w:val="0"/>
                <w:numId w:val="9"/>
              </w:numPr>
              <w:spacing w:line="240" w:lineRule="auto"/>
              <w:ind w:left="1" w:hanging="3"/>
              <w:rPr>
                <w:sz w:val="26"/>
                <w:szCs w:val="26"/>
              </w:rPr>
            </w:pPr>
            <w:r w:rsidRPr="00463204">
              <w:rPr>
                <w:sz w:val="26"/>
                <w:szCs w:val="26"/>
              </w:rPr>
              <w:t>Chủ nghĩa hiện thực</w:t>
            </w:r>
          </w:p>
          <w:p w:rsidR="00B57505" w:rsidRPr="00463204" w:rsidRDefault="00E42E84" w:rsidP="00463204">
            <w:pPr>
              <w:numPr>
                <w:ilvl w:val="0"/>
                <w:numId w:val="9"/>
              </w:numPr>
              <w:spacing w:line="240" w:lineRule="auto"/>
              <w:ind w:left="1" w:hanging="3"/>
              <w:rPr>
                <w:sz w:val="26"/>
                <w:szCs w:val="26"/>
              </w:rPr>
            </w:pPr>
            <w:r w:rsidRPr="00463204">
              <w:rPr>
                <w:sz w:val="26"/>
                <w:szCs w:val="26"/>
              </w:rPr>
              <w:t>Chủ nghĩa tự do</w:t>
            </w:r>
          </w:p>
          <w:p w:rsidR="00B57505" w:rsidRPr="00463204" w:rsidRDefault="00E42E84" w:rsidP="00463204">
            <w:pPr>
              <w:numPr>
                <w:ilvl w:val="0"/>
                <w:numId w:val="9"/>
              </w:numPr>
              <w:spacing w:line="240" w:lineRule="auto"/>
              <w:ind w:left="1" w:hanging="3"/>
              <w:rPr>
                <w:sz w:val="26"/>
                <w:szCs w:val="26"/>
              </w:rPr>
            </w:pPr>
            <w:r w:rsidRPr="00463204">
              <w:rPr>
                <w:sz w:val="26"/>
                <w:szCs w:val="26"/>
              </w:rPr>
              <w:t>Chủ nghĩa kiến tạo</w:t>
            </w:r>
          </w:p>
          <w:p w:rsidR="00B57505" w:rsidRPr="00463204" w:rsidRDefault="00E42E84" w:rsidP="00463204">
            <w:pPr>
              <w:numPr>
                <w:ilvl w:val="0"/>
                <w:numId w:val="9"/>
              </w:numPr>
              <w:spacing w:line="240" w:lineRule="auto"/>
              <w:ind w:left="1" w:hanging="3"/>
              <w:rPr>
                <w:sz w:val="26"/>
                <w:szCs w:val="26"/>
              </w:rPr>
            </w:pPr>
            <w:r w:rsidRPr="00463204">
              <w:rPr>
                <w:sz w:val="26"/>
                <w:szCs w:val="26"/>
              </w:rPr>
              <w:t>Chủ nghĩa Mácxit (cấp tiến)</w:t>
            </w:r>
          </w:p>
          <w:p w:rsidR="00B57505" w:rsidRPr="00463204" w:rsidRDefault="00E42E84" w:rsidP="00463204">
            <w:pPr>
              <w:numPr>
                <w:ilvl w:val="0"/>
                <w:numId w:val="9"/>
              </w:numPr>
              <w:spacing w:line="240" w:lineRule="auto"/>
              <w:ind w:left="1" w:hanging="3"/>
              <w:rPr>
                <w:sz w:val="26"/>
                <w:szCs w:val="26"/>
              </w:rPr>
            </w:pPr>
            <w:r w:rsidRPr="00463204">
              <w:rPr>
                <w:sz w:val="26"/>
                <w:szCs w:val="26"/>
              </w:rPr>
              <w:t>Quan điểm vị nữ</w:t>
            </w:r>
          </w:p>
        </w:tc>
        <w:tc>
          <w:tcPr>
            <w:tcW w:w="3261" w:type="dxa"/>
          </w:tcPr>
          <w:p w:rsidR="00B57505" w:rsidRPr="00463204" w:rsidRDefault="00E42E84" w:rsidP="00463204">
            <w:pPr>
              <w:numPr>
                <w:ilvl w:val="0"/>
                <w:numId w:val="13"/>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Tập bài đọc NHẬP MÔN QUAN HỆ QUỐC TẾ</w:t>
            </w:r>
            <w:r w:rsidRPr="00463204">
              <w:rPr>
                <w:color w:val="000000"/>
                <w:sz w:val="26"/>
                <w:szCs w:val="26"/>
              </w:rPr>
              <w:t>: pp. 31-65.</w:t>
            </w:r>
          </w:p>
          <w:p w:rsidR="00B57505" w:rsidRPr="00463204" w:rsidRDefault="00E42E84" w:rsidP="00463204">
            <w:pPr>
              <w:numPr>
                <w:ilvl w:val="0"/>
                <w:numId w:val="13"/>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 xml:space="preserve">Quan hệ quốc tế: một thế giới, nhiều lý thuyết - </w:t>
            </w:r>
            <w:r w:rsidRPr="00463204">
              <w:rPr>
                <w:color w:val="000000"/>
                <w:sz w:val="26"/>
                <w:szCs w:val="26"/>
              </w:rPr>
              <w:t>Stephen Walt - Tạp chí Foreign Policy số 110 (Xuân 1998), pp. 29-44.</w:t>
            </w:r>
          </w:p>
          <w:p w:rsidR="00B57505" w:rsidRPr="00463204" w:rsidRDefault="00E42E84" w:rsidP="00463204">
            <w:pPr>
              <w:numPr>
                <w:ilvl w:val="0"/>
                <w:numId w:val="13"/>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Lý Luận Quan Hệ Quốc Tế</w:t>
            </w:r>
            <w:r w:rsidRPr="00463204">
              <w:rPr>
                <w:color w:val="000000"/>
                <w:sz w:val="26"/>
                <w:szCs w:val="26"/>
              </w:rPr>
              <w:t>: pp. 36-186.</w:t>
            </w:r>
          </w:p>
        </w:tc>
        <w:tc>
          <w:tcPr>
            <w:tcW w:w="2552" w:type="dxa"/>
          </w:tcPr>
          <w:p w:rsidR="00B57505" w:rsidRPr="00463204" w:rsidRDefault="00E42E84" w:rsidP="00463204">
            <w:pPr>
              <w:spacing w:line="240" w:lineRule="auto"/>
              <w:ind w:left="1" w:hanging="3"/>
              <w:rPr>
                <w:sz w:val="26"/>
                <w:szCs w:val="26"/>
              </w:rPr>
            </w:pPr>
            <w:r w:rsidRPr="00463204">
              <w:rPr>
                <w:sz w:val="26"/>
                <w:szCs w:val="26"/>
              </w:rPr>
              <w:t>Dựa trên kiến thức đã học ở môn lịch sử QHQT 1 và 2, hãy lập bảng liệt kê các trường phái lý thuyết chính  trong QHQT</w:t>
            </w:r>
          </w:p>
          <w:p w:rsidR="00B57505" w:rsidRPr="00463204" w:rsidRDefault="00E42E84" w:rsidP="00463204">
            <w:pPr>
              <w:spacing w:line="240" w:lineRule="auto"/>
              <w:ind w:left="1" w:hanging="3"/>
              <w:rPr>
                <w:sz w:val="26"/>
                <w:szCs w:val="26"/>
              </w:rPr>
            </w:pPr>
            <w:r w:rsidRPr="00463204">
              <w:rPr>
                <w:sz w:val="26"/>
                <w:szCs w:val="26"/>
              </w:rPr>
              <w:t>( các đại diện và quan điểm chín</w:t>
            </w:r>
            <w:r w:rsidRPr="00463204">
              <w:rPr>
                <w:sz w:val="26"/>
                <w:szCs w:val="26"/>
              </w:rPr>
              <w:t>h)</w:t>
            </w:r>
          </w:p>
          <w:p w:rsidR="00B57505" w:rsidRPr="00463204" w:rsidRDefault="00E42E84" w:rsidP="00463204">
            <w:pPr>
              <w:spacing w:line="240" w:lineRule="auto"/>
              <w:ind w:left="1" w:hanging="3"/>
              <w:rPr>
                <w:sz w:val="26"/>
                <w:szCs w:val="26"/>
              </w:rPr>
            </w:pPr>
            <w:r w:rsidRPr="00463204">
              <w:rPr>
                <w:sz w:val="26"/>
                <w:szCs w:val="26"/>
              </w:rPr>
              <w:t>Điền bảng so sánh các học thuyết chính trong QHQT</w:t>
            </w:r>
          </w:p>
          <w:p w:rsidR="00B57505" w:rsidRPr="00463204" w:rsidRDefault="00B57505" w:rsidP="00463204">
            <w:pPr>
              <w:spacing w:line="240" w:lineRule="auto"/>
              <w:ind w:left="1" w:hanging="3"/>
              <w:rPr>
                <w:sz w:val="26"/>
                <w:szCs w:val="26"/>
              </w:rPr>
            </w:pP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3</w:t>
            </w:r>
          </w:p>
          <w:p w:rsidR="00B57505" w:rsidRPr="00463204" w:rsidRDefault="00E42E84" w:rsidP="00463204">
            <w:pPr>
              <w:spacing w:line="240" w:lineRule="auto"/>
              <w:ind w:left="1" w:hanging="3"/>
              <w:jc w:val="center"/>
              <w:rPr>
                <w:sz w:val="26"/>
                <w:szCs w:val="26"/>
              </w:rPr>
            </w:pPr>
            <w:r w:rsidRPr="00463204">
              <w:rPr>
                <w:b/>
                <w:sz w:val="26"/>
                <w:szCs w:val="26"/>
              </w:rPr>
              <w:t>(3 TIẾT)</w:t>
            </w:r>
          </w:p>
          <w:p w:rsidR="00B57505" w:rsidRPr="00463204" w:rsidRDefault="00B57505" w:rsidP="00463204">
            <w:pPr>
              <w:spacing w:line="240" w:lineRule="auto"/>
              <w:ind w:left="1" w:hanging="3"/>
              <w:jc w:val="center"/>
              <w:rPr>
                <w:sz w:val="26"/>
                <w:szCs w:val="26"/>
              </w:rPr>
            </w:pP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03: CÁC CẤP ĐỘ PHÂN TÍCH TRONG QUAN HỆ QUỐC TẾ</w:t>
            </w:r>
          </w:p>
        </w:tc>
        <w:tc>
          <w:tcPr>
            <w:tcW w:w="3261" w:type="dxa"/>
          </w:tcPr>
          <w:p w:rsidR="00B57505" w:rsidRPr="00463204" w:rsidRDefault="00E42E84" w:rsidP="00463204">
            <w:pPr>
              <w:spacing w:line="240" w:lineRule="auto"/>
              <w:ind w:left="1" w:hanging="3"/>
              <w:rPr>
                <w:sz w:val="26"/>
                <w:szCs w:val="26"/>
              </w:rPr>
            </w:pPr>
            <w:r w:rsidRPr="00463204">
              <w:rPr>
                <w:b/>
                <w:sz w:val="26"/>
                <w:szCs w:val="26"/>
              </w:rPr>
              <w:t>Tập bài đọc NHẬP MÔN QUAN HỆ QUỐC TẾ</w:t>
            </w:r>
            <w:r w:rsidRPr="00463204">
              <w:rPr>
                <w:sz w:val="26"/>
                <w:szCs w:val="26"/>
              </w:rPr>
              <w:t>: pp. 17-26; 73-88</w:t>
            </w:r>
          </w:p>
        </w:tc>
        <w:tc>
          <w:tcPr>
            <w:tcW w:w="2552" w:type="dxa"/>
          </w:tcPr>
          <w:p w:rsidR="00B57505" w:rsidRPr="00463204" w:rsidRDefault="00E42E84" w:rsidP="00463204">
            <w:pPr>
              <w:spacing w:line="240" w:lineRule="auto"/>
              <w:ind w:left="1" w:hanging="3"/>
              <w:rPr>
                <w:sz w:val="26"/>
                <w:szCs w:val="26"/>
              </w:rPr>
            </w:pPr>
            <w:r w:rsidRPr="00463204">
              <w:rPr>
                <w:sz w:val="26"/>
                <w:szCs w:val="26"/>
              </w:rPr>
              <w:t>Sử dụng các cấp độ phân tích để giải thích một trong ba trường hợp sau (giảng viên sẽ cung cấp sau)</w:t>
            </w:r>
          </w:p>
          <w:p w:rsidR="00B57505" w:rsidRPr="00463204" w:rsidRDefault="00E42E84" w:rsidP="00463204">
            <w:pPr>
              <w:spacing w:line="240" w:lineRule="auto"/>
              <w:ind w:left="1" w:hanging="3"/>
              <w:rPr>
                <w:sz w:val="26"/>
                <w:szCs w:val="26"/>
              </w:rPr>
            </w:pPr>
            <w:r w:rsidRPr="00463204">
              <w:rPr>
                <w:sz w:val="26"/>
                <w:szCs w:val="26"/>
              </w:rPr>
              <w:t>Xung đột Syria</w:t>
            </w:r>
          </w:p>
          <w:p w:rsidR="00B57505" w:rsidRPr="00463204" w:rsidRDefault="00E42E84" w:rsidP="00463204">
            <w:pPr>
              <w:spacing w:line="240" w:lineRule="auto"/>
              <w:ind w:left="1" w:hanging="3"/>
              <w:rPr>
                <w:sz w:val="26"/>
                <w:szCs w:val="26"/>
              </w:rPr>
            </w:pPr>
            <w:r w:rsidRPr="00463204">
              <w:rPr>
                <w:sz w:val="26"/>
                <w:szCs w:val="26"/>
              </w:rPr>
              <w:t>Trường hợp Brexit</w:t>
            </w:r>
          </w:p>
          <w:p w:rsidR="00B57505" w:rsidRPr="00463204" w:rsidRDefault="00E42E84" w:rsidP="00463204">
            <w:pPr>
              <w:spacing w:line="240" w:lineRule="auto"/>
              <w:ind w:left="1" w:hanging="3"/>
              <w:rPr>
                <w:sz w:val="26"/>
                <w:szCs w:val="26"/>
              </w:rPr>
            </w:pPr>
            <w:r w:rsidRPr="00463204">
              <w:rPr>
                <w:sz w:val="26"/>
                <w:szCs w:val="26"/>
              </w:rPr>
              <w:t>Khủng hoảng Crimea</w:t>
            </w:r>
          </w:p>
        </w:tc>
      </w:tr>
      <w:tr w:rsidR="00B57505" w:rsidRPr="00463204">
        <w:trPr>
          <w:trHeight w:val="296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4</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04: QUỐC GIA – CHỦ THỂ CƠ BẢN TRONG QUAN HỆ QUỐC TẾ</w:t>
            </w:r>
          </w:p>
          <w:p w:rsidR="00B57505" w:rsidRPr="00463204" w:rsidRDefault="00E42E84" w:rsidP="00463204">
            <w:pPr>
              <w:numPr>
                <w:ilvl w:val="0"/>
                <w:numId w:val="1"/>
              </w:numPr>
              <w:spacing w:line="240" w:lineRule="auto"/>
              <w:ind w:left="1" w:hanging="3"/>
              <w:rPr>
                <w:sz w:val="26"/>
                <w:szCs w:val="26"/>
              </w:rPr>
            </w:pPr>
            <w:r w:rsidRPr="00463204">
              <w:rPr>
                <w:sz w:val="26"/>
                <w:szCs w:val="26"/>
              </w:rPr>
              <w:t>Khái niệm quốc gia</w:t>
            </w:r>
          </w:p>
          <w:p w:rsidR="00B57505" w:rsidRPr="00463204" w:rsidRDefault="00E42E84" w:rsidP="00463204">
            <w:pPr>
              <w:numPr>
                <w:ilvl w:val="0"/>
                <w:numId w:val="1"/>
              </w:numPr>
              <w:spacing w:line="240" w:lineRule="auto"/>
              <w:ind w:left="1" w:hanging="3"/>
              <w:rPr>
                <w:sz w:val="26"/>
                <w:szCs w:val="26"/>
              </w:rPr>
            </w:pPr>
            <w:r w:rsidRPr="00463204">
              <w:rPr>
                <w:sz w:val="26"/>
                <w:szCs w:val="26"/>
              </w:rPr>
              <w:t>Chủ quyền quốc gia</w:t>
            </w:r>
          </w:p>
          <w:p w:rsidR="00B57505" w:rsidRPr="00463204" w:rsidRDefault="00E42E84" w:rsidP="00463204">
            <w:pPr>
              <w:spacing w:line="240" w:lineRule="auto"/>
              <w:ind w:left="1" w:hanging="3"/>
              <w:rPr>
                <w:sz w:val="26"/>
                <w:szCs w:val="26"/>
              </w:rPr>
            </w:pPr>
            <w:r w:rsidRPr="00463204">
              <w:rPr>
                <w:sz w:val="26"/>
                <w:szCs w:val="26"/>
              </w:rPr>
              <w:t>Lợi ích quốc gia và chính sách đối ngoại</w:t>
            </w:r>
          </w:p>
        </w:tc>
        <w:tc>
          <w:tcPr>
            <w:tcW w:w="3261" w:type="dxa"/>
          </w:tcPr>
          <w:p w:rsidR="00B57505" w:rsidRPr="00463204" w:rsidRDefault="00E42E84" w:rsidP="00463204">
            <w:pPr>
              <w:spacing w:line="240" w:lineRule="auto"/>
              <w:ind w:left="1" w:hanging="3"/>
              <w:rPr>
                <w:sz w:val="26"/>
                <w:szCs w:val="26"/>
              </w:rPr>
            </w:pPr>
            <w:r w:rsidRPr="00463204">
              <w:rPr>
                <w:b/>
                <w:sz w:val="26"/>
                <w:szCs w:val="26"/>
              </w:rPr>
              <w:t xml:space="preserve">Tập bài đọc NHẬP MÔN QUAN HỆ QUỐC TẾ: </w:t>
            </w:r>
            <w:r w:rsidRPr="00463204">
              <w:rPr>
                <w:sz w:val="26"/>
                <w:szCs w:val="26"/>
              </w:rPr>
              <w:t>pp. 147-161</w:t>
            </w:r>
          </w:p>
        </w:tc>
        <w:tc>
          <w:tcPr>
            <w:tcW w:w="2552" w:type="dxa"/>
          </w:tcPr>
          <w:p w:rsidR="00B57505" w:rsidRPr="00463204" w:rsidRDefault="00E42E84" w:rsidP="00463204">
            <w:pPr>
              <w:spacing w:line="240" w:lineRule="auto"/>
              <w:ind w:left="1" w:hanging="3"/>
              <w:rPr>
                <w:sz w:val="26"/>
                <w:szCs w:val="26"/>
              </w:rPr>
            </w:pPr>
            <w:r w:rsidRPr="00463204">
              <w:rPr>
                <w:sz w:val="26"/>
                <w:szCs w:val="26"/>
              </w:rPr>
              <w:t>Thảo luận trên lớp: các vấn đề về quốc gia</w:t>
            </w:r>
          </w:p>
          <w:p w:rsidR="00B57505" w:rsidRPr="00463204" w:rsidRDefault="00E42E84" w:rsidP="00463204">
            <w:pPr>
              <w:numPr>
                <w:ilvl w:val="0"/>
                <w:numId w:val="1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Chủ quyền quốc gia có phải là một vấn đề lỗi thời trong QHQT?</w:t>
            </w:r>
          </w:p>
          <w:p w:rsidR="00B57505" w:rsidRPr="00463204" w:rsidRDefault="00E42E84" w:rsidP="00463204">
            <w:pPr>
              <w:numPr>
                <w:ilvl w:val="0"/>
                <w:numId w:val="1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Tại sao chủ quyền lại được coil là yếu tố</w:t>
            </w:r>
            <w:r w:rsidRPr="00463204">
              <w:rPr>
                <w:color w:val="000000"/>
                <w:sz w:val="26"/>
                <w:szCs w:val="26"/>
              </w:rPr>
              <w:t xml:space="preserve"> cấu thành của một quốc gia?</w:t>
            </w:r>
          </w:p>
          <w:p w:rsidR="00B57505" w:rsidRPr="00463204" w:rsidRDefault="00E42E84" w:rsidP="00463204">
            <w:pPr>
              <w:numPr>
                <w:ilvl w:val="0"/>
                <w:numId w:val="1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Suy nghĩ của bản về vấn đề chủ thể của Đài Loan</w:t>
            </w: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lastRenderedPageBreak/>
              <w:t>TUẦN 5</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05: CHỦ THỂ PHI QUỐC GIA</w:t>
            </w:r>
          </w:p>
          <w:p w:rsidR="00B57505" w:rsidRPr="00463204" w:rsidRDefault="00E42E84" w:rsidP="00463204">
            <w:pPr>
              <w:numPr>
                <w:ilvl w:val="0"/>
                <w:numId w:val="5"/>
              </w:numPr>
              <w:spacing w:line="240" w:lineRule="auto"/>
              <w:ind w:left="1" w:hanging="3"/>
              <w:rPr>
                <w:sz w:val="26"/>
                <w:szCs w:val="26"/>
              </w:rPr>
            </w:pPr>
            <w:r w:rsidRPr="00463204">
              <w:rPr>
                <w:sz w:val="26"/>
                <w:szCs w:val="26"/>
              </w:rPr>
              <w:t>Tổ chức quốc tế: khái niệm cơ bản</w:t>
            </w:r>
          </w:p>
          <w:p w:rsidR="00B57505" w:rsidRPr="00463204" w:rsidRDefault="00E42E84" w:rsidP="00463204">
            <w:pPr>
              <w:numPr>
                <w:ilvl w:val="0"/>
                <w:numId w:val="5"/>
              </w:numPr>
              <w:spacing w:line="240" w:lineRule="auto"/>
              <w:ind w:left="1" w:hanging="3"/>
              <w:rPr>
                <w:sz w:val="26"/>
                <w:szCs w:val="26"/>
              </w:rPr>
            </w:pPr>
            <w:r w:rsidRPr="00463204">
              <w:rPr>
                <w:sz w:val="26"/>
                <w:szCs w:val="26"/>
              </w:rPr>
              <w:t>Liên Hiệp Quốc: tổ chức quốc tế liên chính phủ điển hình</w:t>
            </w:r>
          </w:p>
          <w:p w:rsidR="00B57505" w:rsidRPr="00463204" w:rsidRDefault="00E42E84" w:rsidP="00463204">
            <w:pPr>
              <w:numPr>
                <w:ilvl w:val="0"/>
                <w:numId w:val="5"/>
              </w:numPr>
              <w:spacing w:line="240" w:lineRule="auto"/>
              <w:ind w:left="1" w:hanging="3"/>
              <w:rPr>
                <w:sz w:val="26"/>
                <w:szCs w:val="26"/>
              </w:rPr>
            </w:pPr>
            <w:r w:rsidRPr="00463204">
              <w:rPr>
                <w:sz w:val="26"/>
                <w:szCs w:val="26"/>
              </w:rPr>
              <w:t>Tổ chức quốc tế phi chính phủ</w:t>
            </w:r>
          </w:p>
          <w:p w:rsidR="00B57505" w:rsidRPr="00463204" w:rsidRDefault="00E42E84" w:rsidP="00463204">
            <w:pPr>
              <w:numPr>
                <w:ilvl w:val="0"/>
                <w:numId w:val="5"/>
              </w:numPr>
              <w:spacing w:line="240" w:lineRule="auto"/>
              <w:ind w:left="1" w:hanging="3"/>
              <w:rPr>
                <w:sz w:val="26"/>
                <w:szCs w:val="26"/>
              </w:rPr>
            </w:pPr>
            <w:r w:rsidRPr="00463204">
              <w:rPr>
                <w:sz w:val="26"/>
                <w:szCs w:val="26"/>
              </w:rPr>
              <w:t>Tập đoàn đa quốc gia</w:t>
            </w:r>
          </w:p>
          <w:p w:rsidR="00B57505" w:rsidRPr="00463204" w:rsidRDefault="00E42E84" w:rsidP="00463204">
            <w:pPr>
              <w:spacing w:line="240" w:lineRule="auto"/>
              <w:ind w:left="1" w:hanging="3"/>
              <w:rPr>
                <w:sz w:val="26"/>
                <w:szCs w:val="26"/>
              </w:rPr>
            </w:pPr>
            <w:r w:rsidRPr="00463204">
              <w:rPr>
                <w:sz w:val="26"/>
                <w:szCs w:val="26"/>
              </w:rPr>
              <w:t>Những chủ thể khác: nhóm khủng bố, vai trò cá nhân, v.v.</w:t>
            </w:r>
          </w:p>
        </w:tc>
        <w:tc>
          <w:tcPr>
            <w:tcW w:w="3261" w:type="dxa"/>
          </w:tcPr>
          <w:p w:rsidR="00B57505" w:rsidRPr="00463204" w:rsidRDefault="00E42E84" w:rsidP="00463204">
            <w:pPr>
              <w:spacing w:line="240" w:lineRule="auto"/>
              <w:ind w:left="1" w:hanging="3"/>
              <w:rPr>
                <w:sz w:val="26"/>
                <w:szCs w:val="26"/>
              </w:rPr>
            </w:pPr>
            <w:r w:rsidRPr="00463204">
              <w:rPr>
                <w:b/>
                <w:sz w:val="26"/>
                <w:szCs w:val="26"/>
              </w:rPr>
              <w:t>Tập bài đọc NHẬP MÔN QUAN HỆ QUỐC TẾ</w:t>
            </w:r>
            <w:r w:rsidRPr="00463204">
              <w:rPr>
                <w:sz w:val="26"/>
                <w:szCs w:val="26"/>
              </w:rPr>
              <w:t>: pp. 103-145</w:t>
            </w:r>
          </w:p>
        </w:tc>
        <w:tc>
          <w:tcPr>
            <w:tcW w:w="2552" w:type="dxa"/>
          </w:tcPr>
          <w:p w:rsidR="00B57505" w:rsidRPr="00463204" w:rsidRDefault="00E42E84" w:rsidP="00463204">
            <w:pPr>
              <w:spacing w:line="240" w:lineRule="auto"/>
              <w:ind w:left="1" w:hanging="3"/>
              <w:rPr>
                <w:sz w:val="26"/>
                <w:szCs w:val="26"/>
              </w:rPr>
            </w:pPr>
            <w:r w:rsidRPr="00463204">
              <w:rPr>
                <w:sz w:val="26"/>
                <w:szCs w:val="26"/>
              </w:rPr>
              <w:t>Sinh viên tự tìm hiểu và giới thiệu về Liên Hiệp Quốc:</w:t>
            </w:r>
          </w:p>
          <w:p w:rsidR="00B57505" w:rsidRPr="00463204" w:rsidRDefault="00E42E84" w:rsidP="00463204">
            <w:pPr>
              <w:spacing w:line="240" w:lineRule="auto"/>
              <w:ind w:left="1" w:hanging="3"/>
              <w:rPr>
                <w:sz w:val="26"/>
                <w:szCs w:val="26"/>
              </w:rPr>
            </w:pPr>
            <w:r w:rsidRPr="00463204">
              <w:rPr>
                <w:sz w:val="26"/>
                <w:szCs w:val="26"/>
              </w:rPr>
              <w:t>(1) Hội đồng bảo an</w:t>
            </w:r>
          </w:p>
          <w:p w:rsidR="00B57505" w:rsidRPr="00463204" w:rsidRDefault="00E42E84" w:rsidP="00463204">
            <w:pPr>
              <w:spacing w:line="240" w:lineRule="auto"/>
              <w:ind w:left="1" w:hanging="3"/>
              <w:rPr>
                <w:sz w:val="26"/>
                <w:szCs w:val="26"/>
              </w:rPr>
            </w:pPr>
            <w:r w:rsidRPr="00463204">
              <w:rPr>
                <w:sz w:val="26"/>
                <w:szCs w:val="26"/>
              </w:rPr>
              <w:t>(2) Đại hội đồng</w:t>
            </w:r>
          </w:p>
          <w:p w:rsidR="00B57505" w:rsidRPr="00463204" w:rsidRDefault="00E42E84" w:rsidP="00463204">
            <w:pPr>
              <w:spacing w:line="240" w:lineRule="auto"/>
              <w:ind w:left="1" w:hanging="3"/>
              <w:rPr>
                <w:sz w:val="26"/>
                <w:szCs w:val="26"/>
              </w:rPr>
            </w:pPr>
            <w:r w:rsidRPr="00463204">
              <w:rPr>
                <w:sz w:val="26"/>
                <w:szCs w:val="26"/>
              </w:rPr>
              <w:t>(3) Cơ chế bỏ phiếu &amp; veto</w:t>
            </w:r>
          </w:p>
          <w:p w:rsidR="00B57505" w:rsidRPr="00463204" w:rsidRDefault="00E42E84" w:rsidP="00463204">
            <w:pPr>
              <w:spacing w:line="240" w:lineRule="auto"/>
              <w:ind w:left="1" w:hanging="3"/>
              <w:rPr>
                <w:sz w:val="26"/>
                <w:szCs w:val="26"/>
              </w:rPr>
            </w:pPr>
            <w:r w:rsidRPr="00463204">
              <w:rPr>
                <w:sz w:val="26"/>
                <w:szCs w:val="26"/>
              </w:rPr>
              <w:t>(4) Các ủ</w:t>
            </w:r>
            <w:r w:rsidRPr="00463204">
              <w:rPr>
                <w:sz w:val="26"/>
                <w:szCs w:val="26"/>
              </w:rPr>
              <w:t>y ban chức năng</w:t>
            </w:r>
          </w:p>
          <w:p w:rsidR="00B57505" w:rsidRPr="00463204" w:rsidRDefault="00E42E84" w:rsidP="00463204">
            <w:pPr>
              <w:spacing w:line="240" w:lineRule="auto"/>
              <w:ind w:left="1" w:hanging="3"/>
              <w:rPr>
                <w:sz w:val="26"/>
                <w:szCs w:val="26"/>
              </w:rPr>
            </w:pPr>
            <w:r w:rsidRPr="00463204">
              <w:rPr>
                <w:sz w:val="26"/>
                <w:szCs w:val="26"/>
              </w:rPr>
              <w:t>(5) Một số trường hợp can thiệp của Liên hiệp quốc</w:t>
            </w: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6</w:t>
            </w:r>
          </w:p>
          <w:p w:rsidR="00B57505" w:rsidRPr="00463204" w:rsidRDefault="00E42E84" w:rsidP="00463204">
            <w:pPr>
              <w:spacing w:line="240" w:lineRule="auto"/>
              <w:ind w:left="1" w:hanging="3"/>
              <w:jc w:val="center"/>
              <w:rPr>
                <w:sz w:val="26"/>
                <w:szCs w:val="26"/>
              </w:rPr>
            </w:pPr>
            <w:r w:rsidRPr="00463204">
              <w:rPr>
                <w:b/>
                <w:sz w:val="26"/>
                <w:szCs w:val="26"/>
              </w:rPr>
              <w:t>(3 TIÊT)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06: QUYỀN LỰC</w:t>
            </w:r>
          </w:p>
          <w:p w:rsidR="00B57505" w:rsidRPr="00463204" w:rsidRDefault="00E42E84" w:rsidP="00463204">
            <w:pPr>
              <w:numPr>
                <w:ilvl w:val="0"/>
                <w:numId w:val="2"/>
              </w:numPr>
              <w:spacing w:line="240" w:lineRule="auto"/>
              <w:ind w:left="1" w:hanging="3"/>
              <w:rPr>
                <w:sz w:val="26"/>
                <w:szCs w:val="26"/>
              </w:rPr>
            </w:pPr>
            <w:r w:rsidRPr="00463204">
              <w:rPr>
                <w:sz w:val="26"/>
                <w:szCs w:val="26"/>
              </w:rPr>
              <w:t>Khái niệm quyền lực</w:t>
            </w:r>
          </w:p>
          <w:p w:rsidR="00B57505" w:rsidRPr="00463204" w:rsidRDefault="00E42E84" w:rsidP="00463204">
            <w:pPr>
              <w:numPr>
                <w:ilvl w:val="0"/>
                <w:numId w:val="2"/>
              </w:numPr>
              <w:spacing w:line="240" w:lineRule="auto"/>
              <w:ind w:left="1" w:hanging="3"/>
              <w:rPr>
                <w:sz w:val="26"/>
                <w:szCs w:val="26"/>
              </w:rPr>
            </w:pPr>
            <w:r w:rsidRPr="00463204">
              <w:rPr>
                <w:sz w:val="26"/>
                <w:szCs w:val="26"/>
              </w:rPr>
              <w:t>Thành tố của quyền lực</w:t>
            </w:r>
          </w:p>
          <w:p w:rsidR="00B57505" w:rsidRPr="00463204" w:rsidRDefault="00E42E84" w:rsidP="00463204">
            <w:pPr>
              <w:numPr>
                <w:ilvl w:val="0"/>
                <w:numId w:val="2"/>
              </w:numPr>
              <w:spacing w:line="240" w:lineRule="auto"/>
              <w:ind w:left="1" w:hanging="3"/>
              <w:rPr>
                <w:sz w:val="26"/>
                <w:szCs w:val="26"/>
              </w:rPr>
            </w:pPr>
            <w:r w:rsidRPr="00463204">
              <w:rPr>
                <w:sz w:val="26"/>
                <w:szCs w:val="26"/>
              </w:rPr>
              <w:t>Phân loại quyền lực</w:t>
            </w:r>
          </w:p>
          <w:p w:rsidR="00B57505" w:rsidRPr="00463204" w:rsidRDefault="00E42E84" w:rsidP="00463204">
            <w:pPr>
              <w:numPr>
                <w:ilvl w:val="1"/>
                <w:numId w:val="1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QL hữu hình – vô hình</w:t>
            </w:r>
          </w:p>
          <w:p w:rsidR="00B57505" w:rsidRPr="00463204" w:rsidRDefault="00E42E84" w:rsidP="00463204">
            <w:pPr>
              <w:numPr>
                <w:ilvl w:val="1"/>
                <w:numId w:val="1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QL thực tại – tiềm năng</w:t>
            </w:r>
          </w:p>
          <w:p w:rsidR="00B57505" w:rsidRPr="00463204" w:rsidRDefault="00E42E84" w:rsidP="00463204">
            <w:pPr>
              <w:numPr>
                <w:ilvl w:val="1"/>
                <w:numId w:val="1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QL cứng – mềm</w:t>
            </w:r>
          </w:p>
          <w:p w:rsidR="00B57505" w:rsidRPr="00463204" w:rsidRDefault="00E42E84" w:rsidP="00463204">
            <w:pPr>
              <w:numPr>
                <w:ilvl w:val="1"/>
                <w:numId w:val="1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QL tuyệt đối – tương đối</w:t>
            </w:r>
          </w:p>
          <w:p w:rsidR="00B57505" w:rsidRPr="00463204" w:rsidRDefault="00E42E84" w:rsidP="00463204">
            <w:pPr>
              <w:numPr>
                <w:ilvl w:val="1"/>
                <w:numId w:val="1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QL cấu trúc</w:t>
            </w:r>
          </w:p>
          <w:p w:rsidR="00B57505" w:rsidRPr="00463204" w:rsidRDefault="00E42E84" w:rsidP="00463204">
            <w:pPr>
              <w:spacing w:line="240" w:lineRule="auto"/>
              <w:ind w:left="1" w:hanging="3"/>
              <w:rPr>
                <w:sz w:val="26"/>
                <w:szCs w:val="26"/>
              </w:rPr>
            </w:pPr>
            <w:r w:rsidRPr="00463204">
              <w:rPr>
                <w:sz w:val="26"/>
                <w:szCs w:val="26"/>
              </w:rPr>
              <w:t>Phân loại quốc gia theo quyền</w:t>
            </w:r>
          </w:p>
          <w:p w:rsidR="00B57505" w:rsidRPr="00463204" w:rsidRDefault="00E42E84" w:rsidP="00463204">
            <w:pPr>
              <w:numPr>
                <w:ilvl w:val="0"/>
                <w:numId w:val="20"/>
              </w:numPr>
              <w:spacing w:line="240" w:lineRule="auto"/>
              <w:ind w:left="1" w:hanging="3"/>
              <w:rPr>
                <w:sz w:val="26"/>
                <w:szCs w:val="26"/>
              </w:rPr>
            </w:pPr>
            <w:r w:rsidRPr="00463204">
              <w:rPr>
                <w:sz w:val="26"/>
                <w:szCs w:val="26"/>
              </w:rPr>
              <w:t>Liên minh và cân bằng quyền lực</w:t>
            </w:r>
          </w:p>
          <w:p w:rsidR="00B57505" w:rsidRPr="00463204" w:rsidRDefault="00E42E84" w:rsidP="00463204">
            <w:pPr>
              <w:numPr>
                <w:ilvl w:val="0"/>
                <w:numId w:val="20"/>
              </w:numPr>
              <w:spacing w:line="240" w:lineRule="auto"/>
              <w:ind w:left="1" w:hanging="3"/>
              <w:rPr>
                <w:sz w:val="26"/>
                <w:szCs w:val="26"/>
              </w:rPr>
            </w:pPr>
            <w:r w:rsidRPr="00463204">
              <w:rPr>
                <w:sz w:val="26"/>
                <w:szCs w:val="26"/>
              </w:rPr>
              <w:t>Lưỡng nan về an ninh và chạy đua vũ trang</w:t>
            </w:r>
          </w:p>
          <w:p w:rsidR="00B57505" w:rsidRPr="00463204" w:rsidRDefault="00E42E84" w:rsidP="00463204">
            <w:pPr>
              <w:numPr>
                <w:ilvl w:val="0"/>
                <w:numId w:val="20"/>
              </w:numPr>
              <w:spacing w:line="240" w:lineRule="auto"/>
              <w:ind w:left="1" w:hanging="3"/>
              <w:rPr>
                <w:sz w:val="26"/>
                <w:szCs w:val="26"/>
              </w:rPr>
            </w:pPr>
            <w:r w:rsidRPr="00463204">
              <w:rPr>
                <w:sz w:val="26"/>
                <w:szCs w:val="26"/>
              </w:rPr>
              <w:t>Bá quyền trong quan hệ quốc tế</w:t>
            </w:r>
          </w:p>
        </w:tc>
        <w:tc>
          <w:tcPr>
            <w:tcW w:w="3261" w:type="dxa"/>
          </w:tcPr>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Tập bài đọc NHẬP MÔN QUAN HỆ QUỐC TẾ</w:t>
            </w:r>
            <w:r w:rsidRPr="00463204">
              <w:rPr>
                <w:color w:val="000000"/>
                <w:sz w:val="26"/>
                <w:szCs w:val="26"/>
              </w:rPr>
              <w:t>. pp. 147-189</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 xml:space="preserve">Hoàng Khắc Nam. </w:t>
            </w:r>
            <w:r w:rsidRPr="00463204">
              <w:rPr>
                <w:b/>
                <w:i/>
                <w:color w:val="000000"/>
                <w:sz w:val="26"/>
                <w:szCs w:val="26"/>
              </w:rPr>
              <w:t>Quyền lực trong quan hệ quốc tế - lịch sử và vấn đề</w:t>
            </w:r>
            <w:r w:rsidRPr="00463204">
              <w:rPr>
                <w:color w:val="000000"/>
                <w:sz w:val="26"/>
                <w:szCs w:val="26"/>
              </w:rPr>
              <w:t>. 2011. NXB Văn hoá – Thông tin.</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#12: Bản chất đang thay đổi của quyền lực</w:t>
            </w:r>
          </w:p>
          <w:p w:rsidR="00B57505" w:rsidRPr="00463204" w:rsidRDefault="00E42E84" w:rsidP="00463204">
            <w:pPr>
              <w:spacing w:line="240" w:lineRule="auto"/>
              <w:ind w:left="1" w:hanging="3"/>
              <w:rPr>
                <w:sz w:val="26"/>
                <w:szCs w:val="26"/>
              </w:rPr>
            </w:pPr>
            <w:r w:rsidRPr="00463204">
              <w:rPr>
                <w:sz w:val="26"/>
                <w:szCs w:val="26"/>
              </w:rPr>
              <w:t>(</w:t>
            </w:r>
            <w:hyperlink r:id="rId12">
              <w:r w:rsidRPr="00463204">
                <w:rPr>
                  <w:color w:val="0000FF"/>
                  <w:sz w:val="26"/>
                  <w:szCs w:val="26"/>
                  <w:u w:val="single"/>
                </w:rPr>
                <w:t>http://nghiencuuquocte.net/2013/06/03/power-chang</w:t>
              </w:r>
              <w:r w:rsidRPr="00463204">
                <w:rPr>
                  <w:color w:val="0000FF"/>
                  <w:sz w:val="26"/>
                  <w:szCs w:val="26"/>
                  <w:u w:val="single"/>
                </w:rPr>
                <w:t>ing-nature/</w:t>
              </w:r>
            </w:hyperlink>
            <w:r w:rsidRPr="00463204">
              <w:rPr>
                <w:sz w:val="26"/>
                <w:szCs w:val="26"/>
              </w:rPr>
              <w:t>)</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#03: Các nguồn sức mạnh mềm của Mỹ</w:t>
            </w:r>
          </w:p>
          <w:p w:rsidR="00B57505" w:rsidRPr="00463204" w:rsidRDefault="00E42E84" w:rsidP="00463204">
            <w:pPr>
              <w:spacing w:line="240" w:lineRule="auto"/>
              <w:ind w:left="1" w:hanging="3"/>
              <w:rPr>
                <w:sz w:val="26"/>
                <w:szCs w:val="26"/>
              </w:rPr>
            </w:pPr>
            <w:r w:rsidRPr="00463204">
              <w:rPr>
                <w:sz w:val="26"/>
                <w:szCs w:val="26"/>
              </w:rPr>
              <w:t>(</w:t>
            </w:r>
            <w:hyperlink r:id="rId13">
              <w:r w:rsidRPr="00463204">
                <w:rPr>
                  <w:color w:val="0000FF"/>
                  <w:sz w:val="26"/>
                  <w:szCs w:val="26"/>
                  <w:u w:val="single"/>
                </w:rPr>
                <w:t>http://nghiencuuquocte.net/2013/05/12/cac-nguon-suc-manh-mem-cua-my/</w:t>
              </w:r>
            </w:hyperlink>
            <w:r w:rsidRPr="00463204">
              <w:rPr>
                <w:sz w:val="26"/>
                <w:szCs w:val="26"/>
              </w:rPr>
              <w:t>)</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#24: Yếu tố địa lý của quyền lực Trung Quốc</w:t>
            </w:r>
          </w:p>
          <w:p w:rsidR="00B57505" w:rsidRPr="00463204" w:rsidRDefault="00E42E84" w:rsidP="00463204">
            <w:pPr>
              <w:spacing w:line="240" w:lineRule="auto"/>
              <w:ind w:left="1" w:hanging="3"/>
              <w:rPr>
                <w:sz w:val="26"/>
                <w:szCs w:val="26"/>
              </w:rPr>
            </w:pPr>
            <w:r w:rsidRPr="00463204">
              <w:rPr>
                <w:sz w:val="26"/>
                <w:szCs w:val="26"/>
              </w:rPr>
              <w:t>(</w:t>
            </w:r>
            <w:hyperlink r:id="rId14">
              <w:r w:rsidRPr="00463204">
                <w:rPr>
                  <w:color w:val="0000FF"/>
                  <w:sz w:val="26"/>
                  <w:szCs w:val="26"/>
                  <w:u w:val="single"/>
                </w:rPr>
                <w:t>http://nghiencuuquocte.net/2013/06/30/geography-chinese-power/</w:t>
              </w:r>
            </w:hyperlink>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#47: Cân bằng quyền lực và chiến tranh thế giới thứ nhất (</w:t>
            </w:r>
            <w:hyperlink r:id="rId15">
              <w:r w:rsidRPr="00463204">
                <w:rPr>
                  <w:color w:val="0000FF"/>
                  <w:sz w:val="26"/>
                  <w:szCs w:val="26"/>
                  <w:u w:val="single"/>
                </w:rPr>
                <w:t>http://nghiencuuquocte.net/2013/08/22/47-can-bang-quyen-luc-va-chien-tranh-the-gioi-lan-thu-nhat/</w:t>
              </w:r>
            </w:hyperlink>
            <w:r w:rsidRPr="00463204">
              <w:rPr>
                <w:color w:val="000000"/>
                <w:sz w:val="26"/>
                <w:szCs w:val="26"/>
              </w:rPr>
              <w:t>)</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#04: Có hay không một logic trường tồn về xung đột trong quan hệ quốc tế (phần: chiến tranh Pel</w:t>
            </w:r>
            <w:r w:rsidRPr="00463204">
              <w:rPr>
                <w:color w:val="000000"/>
                <w:sz w:val="26"/>
                <w:szCs w:val="26"/>
              </w:rPr>
              <w:t>oponnese)</w:t>
            </w:r>
          </w:p>
          <w:p w:rsidR="00B57505" w:rsidRPr="00463204" w:rsidRDefault="00E42E84" w:rsidP="00463204">
            <w:pPr>
              <w:spacing w:line="240" w:lineRule="auto"/>
              <w:ind w:left="1" w:hanging="3"/>
              <w:rPr>
                <w:sz w:val="26"/>
                <w:szCs w:val="26"/>
              </w:rPr>
            </w:pPr>
            <w:r w:rsidRPr="00463204">
              <w:rPr>
                <w:sz w:val="26"/>
                <w:szCs w:val="26"/>
              </w:rPr>
              <w:lastRenderedPageBreak/>
              <w:t>(</w:t>
            </w:r>
            <w:hyperlink r:id="rId16">
              <w:r w:rsidRPr="00463204">
                <w:rPr>
                  <w:color w:val="0000FF"/>
                  <w:sz w:val="26"/>
                  <w:szCs w:val="26"/>
                  <w:u w:val="single"/>
                </w:rPr>
                <w:t>http://nghiencuuquocte.net/2013/05/14/xung-dot-nye-c1/</w:t>
              </w:r>
            </w:hyperlink>
            <w:r w:rsidRPr="00463204">
              <w:rPr>
                <w:sz w:val="26"/>
                <w:szCs w:val="26"/>
              </w:rPr>
              <w:t>)</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#07: Cuộc đối thoại ở Melos</w:t>
            </w:r>
          </w:p>
          <w:p w:rsidR="00B57505" w:rsidRPr="00463204" w:rsidRDefault="00E42E84" w:rsidP="00463204">
            <w:pPr>
              <w:spacing w:line="240" w:lineRule="auto"/>
              <w:ind w:left="1" w:hanging="3"/>
              <w:rPr>
                <w:sz w:val="26"/>
                <w:szCs w:val="26"/>
              </w:rPr>
            </w:pPr>
            <w:r w:rsidRPr="00463204">
              <w:rPr>
                <w:sz w:val="26"/>
                <w:szCs w:val="26"/>
              </w:rPr>
              <w:t>(</w:t>
            </w:r>
            <w:hyperlink r:id="rId17">
              <w:r w:rsidRPr="00463204">
                <w:rPr>
                  <w:color w:val="0000FF"/>
                  <w:sz w:val="26"/>
                  <w:szCs w:val="26"/>
                  <w:u w:val="single"/>
                </w:rPr>
                <w:t>http://nghiencuuquocte.net/2013/05/23/melian-dialogue/</w:t>
              </w:r>
            </w:hyperlink>
            <w:r w:rsidRPr="00463204">
              <w:rPr>
                <w:sz w:val="26"/>
                <w:szCs w:val="26"/>
              </w:rPr>
              <w:t>)</w:t>
            </w:r>
          </w:p>
          <w:p w:rsidR="00B57505" w:rsidRPr="00463204" w:rsidRDefault="00E42E84" w:rsidP="00463204">
            <w:pPr>
              <w:numPr>
                <w:ilvl w:val="0"/>
                <w:numId w:val="6"/>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Lý Luận Quan Hệ Quốc Tế: pp. 46-52.</w:t>
            </w:r>
          </w:p>
        </w:tc>
        <w:tc>
          <w:tcPr>
            <w:tcW w:w="2552" w:type="dxa"/>
          </w:tcPr>
          <w:p w:rsidR="00B57505" w:rsidRPr="00463204" w:rsidRDefault="00E42E84" w:rsidP="00463204">
            <w:pPr>
              <w:spacing w:line="240" w:lineRule="auto"/>
              <w:ind w:left="1" w:hanging="3"/>
              <w:rPr>
                <w:sz w:val="26"/>
                <w:szCs w:val="26"/>
              </w:rPr>
            </w:pPr>
            <w:r w:rsidRPr="00463204">
              <w:rPr>
                <w:b/>
                <w:sz w:val="26"/>
                <w:szCs w:val="26"/>
              </w:rPr>
              <w:lastRenderedPageBreak/>
              <w:t xml:space="preserve">Bài luận 1 (làm tại lớp): </w:t>
            </w:r>
            <w:r w:rsidRPr="00463204">
              <w:rPr>
                <w:sz w:val="26"/>
                <w:szCs w:val="26"/>
              </w:rPr>
              <w:t>Đâu là các thành tố tạo nên quyền lực của bạn? (30 phút)</w:t>
            </w:r>
          </w:p>
          <w:p w:rsidR="00B57505" w:rsidRPr="00463204" w:rsidRDefault="00B57505" w:rsidP="00463204">
            <w:pPr>
              <w:spacing w:line="240" w:lineRule="auto"/>
              <w:ind w:left="1" w:hanging="3"/>
              <w:rPr>
                <w:sz w:val="26"/>
                <w:szCs w:val="26"/>
                <w:highlight w:val="yellow"/>
              </w:rPr>
            </w:pPr>
          </w:p>
          <w:p w:rsidR="00B57505" w:rsidRPr="00463204" w:rsidRDefault="00E42E84" w:rsidP="00463204">
            <w:pPr>
              <w:spacing w:line="240" w:lineRule="auto"/>
              <w:ind w:left="1" w:hanging="3"/>
              <w:rPr>
                <w:sz w:val="26"/>
                <w:szCs w:val="26"/>
              </w:rPr>
            </w:pPr>
            <w:r w:rsidRPr="00463204">
              <w:rPr>
                <w:b/>
                <w:sz w:val="26"/>
                <w:szCs w:val="26"/>
              </w:rPr>
              <w:t>Bài luận 2:</w:t>
            </w:r>
          </w:p>
          <w:p w:rsidR="00B57505" w:rsidRPr="00463204" w:rsidRDefault="00E42E84" w:rsidP="00463204">
            <w:pPr>
              <w:spacing w:line="240" w:lineRule="auto"/>
              <w:ind w:left="1" w:hanging="3"/>
              <w:rPr>
                <w:sz w:val="26"/>
                <w:szCs w:val="26"/>
              </w:rPr>
            </w:pPr>
            <w:r w:rsidRPr="00463204">
              <w:rPr>
                <w:sz w:val="26"/>
                <w:szCs w:val="26"/>
              </w:rPr>
              <w:t>So sánh quyền lực của TQ và VN tại biển Đông</w:t>
            </w: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7</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07: CHÍNH SÁCH ĐỐI NGOẠI VÀ NGOẠI GIAO</w:t>
            </w:r>
          </w:p>
        </w:tc>
        <w:tc>
          <w:tcPr>
            <w:tcW w:w="3261" w:type="dxa"/>
          </w:tcPr>
          <w:p w:rsidR="00B57505" w:rsidRPr="00463204" w:rsidRDefault="00B57505" w:rsidP="00463204">
            <w:pPr>
              <w:pBdr>
                <w:top w:val="nil"/>
                <w:left w:val="nil"/>
                <w:bottom w:val="nil"/>
                <w:right w:val="nil"/>
                <w:between w:val="nil"/>
              </w:pBdr>
              <w:spacing w:line="240" w:lineRule="auto"/>
              <w:ind w:left="1" w:hanging="3"/>
              <w:rPr>
                <w:color w:val="000000"/>
                <w:sz w:val="26"/>
                <w:szCs w:val="26"/>
              </w:rPr>
            </w:pPr>
          </w:p>
        </w:tc>
        <w:tc>
          <w:tcPr>
            <w:tcW w:w="2552" w:type="dxa"/>
          </w:tcPr>
          <w:p w:rsidR="00B57505" w:rsidRPr="00463204" w:rsidRDefault="00B57505" w:rsidP="00463204">
            <w:pPr>
              <w:spacing w:line="240" w:lineRule="auto"/>
              <w:ind w:left="1" w:hanging="3"/>
              <w:rPr>
                <w:sz w:val="26"/>
                <w:szCs w:val="26"/>
              </w:rPr>
            </w:pPr>
          </w:p>
        </w:tc>
      </w:tr>
      <w:tr w:rsidR="00B57505" w:rsidRPr="00463204">
        <w:trPr>
          <w:trHeight w:val="20"/>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8</w:t>
            </w:r>
          </w:p>
          <w:p w:rsidR="00B57505" w:rsidRPr="00463204" w:rsidRDefault="00E42E84" w:rsidP="00463204">
            <w:pPr>
              <w:spacing w:line="240" w:lineRule="auto"/>
              <w:ind w:left="1" w:hanging="3"/>
              <w:jc w:val="center"/>
              <w:rPr>
                <w:sz w:val="26"/>
                <w:szCs w:val="26"/>
              </w:rPr>
            </w:pPr>
            <w:r w:rsidRPr="00463204">
              <w:rPr>
                <w:b/>
                <w:sz w:val="26"/>
                <w:szCs w:val="26"/>
              </w:rPr>
              <w:t>(3 TIẾT)</w:t>
            </w: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08: XUNG ĐỘT QUỐC TẾ</w:t>
            </w:r>
          </w:p>
          <w:p w:rsidR="00B57505" w:rsidRPr="00463204" w:rsidRDefault="00E42E84" w:rsidP="00463204">
            <w:pPr>
              <w:numPr>
                <w:ilvl w:val="0"/>
                <w:numId w:val="3"/>
              </w:numPr>
              <w:spacing w:line="240" w:lineRule="auto"/>
              <w:ind w:left="1" w:hanging="3"/>
              <w:rPr>
                <w:sz w:val="26"/>
                <w:szCs w:val="26"/>
              </w:rPr>
            </w:pPr>
            <w:r w:rsidRPr="00463204">
              <w:rPr>
                <w:sz w:val="26"/>
                <w:szCs w:val="26"/>
              </w:rPr>
              <w:t>Khái niệm xung đột và chiến tranh</w:t>
            </w:r>
          </w:p>
          <w:p w:rsidR="00B57505" w:rsidRPr="00463204" w:rsidRDefault="00E42E84" w:rsidP="00463204">
            <w:pPr>
              <w:numPr>
                <w:ilvl w:val="0"/>
                <w:numId w:val="3"/>
              </w:numPr>
              <w:spacing w:line="240" w:lineRule="auto"/>
              <w:ind w:left="1" w:hanging="3"/>
              <w:rPr>
                <w:sz w:val="26"/>
                <w:szCs w:val="26"/>
              </w:rPr>
            </w:pPr>
            <w:r w:rsidRPr="00463204">
              <w:rPr>
                <w:sz w:val="26"/>
                <w:szCs w:val="26"/>
              </w:rPr>
              <w:t>Phân loại xung đột và chiến tranh</w:t>
            </w:r>
          </w:p>
          <w:p w:rsidR="00B57505" w:rsidRPr="00463204" w:rsidRDefault="00E42E84" w:rsidP="00463204">
            <w:pPr>
              <w:numPr>
                <w:ilvl w:val="0"/>
                <w:numId w:val="3"/>
              </w:numPr>
              <w:spacing w:line="240" w:lineRule="auto"/>
              <w:ind w:left="1" w:hanging="3"/>
              <w:rPr>
                <w:sz w:val="26"/>
                <w:szCs w:val="26"/>
              </w:rPr>
            </w:pPr>
            <w:r w:rsidRPr="00463204">
              <w:rPr>
                <w:sz w:val="26"/>
                <w:szCs w:val="26"/>
              </w:rPr>
              <w:t>Nguyên nhân xung đột và chiến tranh (theo các cấp độ phân tích)</w:t>
            </w:r>
          </w:p>
          <w:p w:rsidR="00B57505" w:rsidRPr="00463204" w:rsidRDefault="00E42E84" w:rsidP="00463204">
            <w:pPr>
              <w:numPr>
                <w:ilvl w:val="0"/>
                <w:numId w:val="3"/>
              </w:numPr>
              <w:spacing w:line="240" w:lineRule="auto"/>
              <w:ind w:left="1" w:hanging="3"/>
              <w:rPr>
                <w:sz w:val="26"/>
                <w:szCs w:val="26"/>
              </w:rPr>
            </w:pPr>
            <w:r w:rsidRPr="00463204">
              <w:rPr>
                <w:sz w:val="26"/>
                <w:szCs w:val="26"/>
              </w:rPr>
              <w:t>Các xung đột lớn trong lịch sử QHQT</w:t>
            </w:r>
          </w:p>
          <w:p w:rsidR="00B57505" w:rsidRPr="00463204" w:rsidRDefault="00E42E84" w:rsidP="00463204">
            <w:pPr>
              <w:numPr>
                <w:ilvl w:val="0"/>
                <w:numId w:val="3"/>
              </w:numPr>
              <w:spacing w:line="240" w:lineRule="auto"/>
              <w:ind w:left="1" w:hanging="3"/>
              <w:rPr>
                <w:sz w:val="26"/>
                <w:szCs w:val="26"/>
              </w:rPr>
            </w:pPr>
            <w:r w:rsidRPr="00463204">
              <w:rPr>
                <w:sz w:val="26"/>
                <w:szCs w:val="26"/>
              </w:rPr>
              <w:t>Các cuộc xung đột &amp; chiến tranh hiện tại</w:t>
            </w:r>
          </w:p>
          <w:p w:rsidR="00B57505" w:rsidRPr="00463204" w:rsidRDefault="00E42E84" w:rsidP="00463204">
            <w:pPr>
              <w:numPr>
                <w:ilvl w:val="0"/>
                <w:numId w:val="3"/>
              </w:numPr>
              <w:spacing w:line="240" w:lineRule="auto"/>
              <w:ind w:left="1" w:hanging="3"/>
              <w:rPr>
                <w:sz w:val="26"/>
                <w:szCs w:val="26"/>
              </w:rPr>
            </w:pPr>
            <w:r w:rsidRPr="00463204">
              <w:rPr>
                <w:sz w:val="26"/>
                <w:szCs w:val="26"/>
              </w:rPr>
              <w:t>Những nguy cơ xung đột mới</w:t>
            </w:r>
          </w:p>
        </w:tc>
        <w:tc>
          <w:tcPr>
            <w:tcW w:w="3261" w:type="dxa"/>
          </w:tcPr>
          <w:p w:rsidR="00B57505" w:rsidRPr="00463204" w:rsidRDefault="00E42E84" w:rsidP="00463204">
            <w:pPr>
              <w:numPr>
                <w:ilvl w:val="0"/>
                <w:numId w:val="7"/>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Tập bài đọc NHẬP MÔN QUAN HỆ QUỐC TẾ</w:t>
            </w:r>
            <w:r w:rsidRPr="00463204">
              <w:rPr>
                <w:color w:val="000000"/>
                <w:sz w:val="26"/>
                <w:szCs w:val="26"/>
              </w:rPr>
              <w:t xml:space="preserve"> T 67-100</w:t>
            </w:r>
          </w:p>
          <w:p w:rsidR="00B57505" w:rsidRPr="00463204" w:rsidRDefault="00E42E84" w:rsidP="00463204">
            <w:pPr>
              <w:numPr>
                <w:ilvl w:val="0"/>
                <w:numId w:val="7"/>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Chapter 2: Josheph Nye. Understanding International Conflicts. Longman. 2007</w:t>
            </w:r>
          </w:p>
          <w:p w:rsidR="00B57505" w:rsidRPr="00463204" w:rsidRDefault="00E42E84" w:rsidP="00463204">
            <w:pPr>
              <w:spacing w:line="240" w:lineRule="auto"/>
              <w:ind w:left="0" w:hanging="2"/>
              <w:rPr>
                <w:sz w:val="26"/>
                <w:szCs w:val="26"/>
              </w:rPr>
            </w:pPr>
            <w:hyperlink r:id="rId18">
              <w:r w:rsidRPr="00463204">
                <w:rPr>
                  <w:color w:val="0000FF"/>
                  <w:sz w:val="26"/>
                  <w:szCs w:val="26"/>
                  <w:u w:val="single"/>
                </w:rPr>
                <w:t>http://nghiencuuquocte.org/2013/06/19/understanding-intl-conflicts-chapter2/</w:t>
              </w:r>
            </w:hyperlink>
          </w:p>
          <w:p w:rsidR="00B57505" w:rsidRPr="00463204" w:rsidRDefault="00E42E84" w:rsidP="00463204">
            <w:pPr>
              <w:numPr>
                <w:ilvl w:val="0"/>
                <w:numId w:val="7"/>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#105 – Sự thất bại của chiến lược an ninh tập thể và Thế chiến II  (</w:t>
            </w:r>
            <w:hyperlink r:id="rId19">
              <w:r w:rsidRPr="00463204">
                <w:rPr>
                  <w:color w:val="0000FF"/>
                  <w:sz w:val="26"/>
                  <w:szCs w:val="26"/>
                  <w:u w:val="single"/>
                </w:rPr>
                <w:t>http://nghiencuuquocte.net/2014/01/05/105-su-that-bai-cua-chien-luoc-an-ninh-tap-the-va-the-chien-ii/</w:t>
              </w:r>
            </w:hyperlink>
            <w:r w:rsidRPr="00463204">
              <w:rPr>
                <w:color w:val="000000"/>
                <w:sz w:val="26"/>
                <w:szCs w:val="26"/>
              </w:rPr>
              <w:t>)</w:t>
            </w:r>
          </w:p>
        </w:tc>
        <w:tc>
          <w:tcPr>
            <w:tcW w:w="2552" w:type="dxa"/>
          </w:tcPr>
          <w:p w:rsidR="00B57505" w:rsidRPr="00463204" w:rsidRDefault="00E42E84" w:rsidP="00463204">
            <w:pPr>
              <w:spacing w:line="240" w:lineRule="auto"/>
              <w:ind w:left="1" w:hanging="3"/>
              <w:rPr>
                <w:sz w:val="26"/>
                <w:szCs w:val="26"/>
              </w:rPr>
            </w:pPr>
            <w:r w:rsidRPr="00463204">
              <w:rPr>
                <w:sz w:val="26"/>
                <w:szCs w:val="26"/>
              </w:rPr>
              <w:t>1. Chọn một trong hai vấn đề sau và thử phân tích theo các cấp độ:</w:t>
            </w:r>
          </w:p>
          <w:p w:rsidR="00B57505" w:rsidRPr="00463204" w:rsidRDefault="00E42E84" w:rsidP="00463204">
            <w:pPr>
              <w:spacing w:line="240" w:lineRule="auto"/>
              <w:ind w:left="1" w:hanging="3"/>
              <w:rPr>
                <w:sz w:val="26"/>
                <w:szCs w:val="26"/>
              </w:rPr>
            </w:pPr>
            <w:r w:rsidRPr="00463204">
              <w:rPr>
                <w:sz w:val="26"/>
                <w:szCs w:val="26"/>
              </w:rPr>
              <w:t>(1) Nguy cơ xung đột Bán đảo Triều Tiên</w:t>
            </w:r>
          </w:p>
          <w:p w:rsidR="00B57505" w:rsidRPr="00463204" w:rsidRDefault="00E42E84" w:rsidP="00463204">
            <w:pPr>
              <w:spacing w:line="240" w:lineRule="auto"/>
              <w:ind w:left="1" w:hanging="3"/>
              <w:rPr>
                <w:sz w:val="26"/>
                <w:szCs w:val="26"/>
              </w:rPr>
            </w:pPr>
            <w:r w:rsidRPr="00463204">
              <w:rPr>
                <w:sz w:val="26"/>
                <w:szCs w:val="26"/>
              </w:rPr>
              <w:t>(2) Xung đột biển Hoa Đông giữa Trung Quốc và Nhật Bản: trường hợp vùng nhận điện phòng không  ADIZ 2013</w:t>
            </w:r>
          </w:p>
        </w:tc>
      </w:tr>
      <w:tr w:rsidR="00B57505" w:rsidRPr="00463204">
        <w:trPr>
          <w:trHeight w:val="2357"/>
        </w:trPr>
        <w:tc>
          <w:tcPr>
            <w:tcW w:w="1277" w:type="dxa"/>
          </w:tcPr>
          <w:p w:rsidR="00B57505" w:rsidRPr="00463204" w:rsidRDefault="00E42E84" w:rsidP="00463204">
            <w:pPr>
              <w:spacing w:line="240" w:lineRule="auto"/>
              <w:ind w:left="1" w:hanging="3"/>
              <w:jc w:val="center"/>
              <w:rPr>
                <w:sz w:val="26"/>
                <w:szCs w:val="26"/>
              </w:rPr>
            </w:pPr>
            <w:r w:rsidRPr="00463204">
              <w:rPr>
                <w:b/>
                <w:sz w:val="26"/>
                <w:szCs w:val="26"/>
              </w:rPr>
              <w:t>TUẦN 9</w:t>
            </w:r>
          </w:p>
          <w:p w:rsidR="00B57505" w:rsidRPr="00463204" w:rsidRDefault="00E42E84" w:rsidP="00463204">
            <w:pPr>
              <w:spacing w:line="240" w:lineRule="auto"/>
              <w:ind w:left="1" w:hanging="3"/>
              <w:jc w:val="center"/>
              <w:rPr>
                <w:sz w:val="26"/>
                <w:szCs w:val="26"/>
              </w:rPr>
            </w:pPr>
            <w:r w:rsidRPr="00463204">
              <w:rPr>
                <w:b/>
                <w:sz w:val="26"/>
                <w:szCs w:val="26"/>
              </w:rPr>
              <w:t>(3 TIẾT)</w:t>
            </w:r>
          </w:p>
          <w:p w:rsidR="00B57505" w:rsidRPr="00463204" w:rsidRDefault="00B57505" w:rsidP="00463204">
            <w:pPr>
              <w:spacing w:line="240" w:lineRule="auto"/>
              <w:ind w:left="1" w:hanging="3"/>
              <w:jc w:val="center"/>
              <w:rPr>
                <w:sz w:val="26"/>
                <w:szCs w:val="26"/>
              </w:rPr>
            </w:pP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09: HỢP TÁC VÀ HỘI NHẬP TRONG QUAN HỆ QUỐC TẾ</w:t>
            </w:r>
          </w:p>
          <w:p w:rsidR="00B57505" w:rsidRPr="00463204" w:rsidRDefault="00E42E84" w:rsidP="00463204">
            <w:pPr>
              <w:spacing w:line="240" w:lineRule="auto"/>
              <w:ind w:left="1" w:hanging="3"/>
              <w:rPr>
                <w:sz w:val="26"/>
                <w:szCs w:val="26"/>
              </w:rPr>
            </w:pPr>
            <w:r w:rsidRPr="00463204">
              <w:rPr>
                <w:sz w:val="26"/>
                <w:szCs w:val="26"/>
              </w:rPr>
              <w:t>Khái niệm hội nhập</w:t>
            </w:r>
          </w:p>
          <w:p w:rsidR="00B57505" w:rsidRPr="00463204" w:rsidRDefault="00E42E84" w:rsidP="00463204">
            <w:pPr>
              <w:spacing w:line="240" w:lineRule="auto"/>
              <w:ind w:left="1" w:hanging="3"/>
              <w:rPr>
                <w:sz w:val="26"/>
                <w:szCs w:val="26"/>
              </w:rPr>
            </w:pPr>
            <w:r w:rsidRPr="00463204">
              <w:rPr>
                <w:sz w:val="26"/>
                <w:szCs w:val="26"/>
              </w:rPr>
              <w:t>+ Hội nhập quốc tế</w:t>
            </w:r>
          </w:p>
          <w:p w:rsidR="00B57505" w:rsidRPr="00463204" w:rsidRDefault="00E42E84" w:rsidP="00463204">
            <w:pPr>
              <w:spacing w:line="240" w:lineRule="auto"/>
              <w:ind w:left="1" w:hanging="3"/>
              <w:rPr>
                <w:sz w:val="26"/>
                <w:szCs w:val="26"/>
              </w:rPr>
            </w:pPr>
            <w:r w:rsidRPr="00463204">
              <w:rPr>
                <w:sz w:val="26"/>
                <w:szCs w:val="26"/>
              </w:rPr>
              <w:t>+ Toàn cầu hoá</w:t>
            </w:r>
          </w:p>
        </w:tc>
        <w:tc>
          <w:tcPr>
            <w:tcW w:w="3261" w:type="dxa"/>
          </w:tcPr>
          <w:p w:rsidR="00B57505" w:rsidRPr="00463204" w:rsidRDefault="00E42E84" w:rsidP="00463204">
            <w:pPr>
              <w:spacing w:line="240" w:lineRule="auto"/>
              <w:ind w:left="1" w:hanging="3"/>
              <w:rPr>
                <w:sz w:val="26"/>
                <w:szCs w:val="26"/>
              </w:rPr>
            </w:pPr>
            <w:r w:rsidRPr="00463204">
              <w:rPr>
                <w:b/>
                <w:sz w:val="26"/>
                <w:szCs w:val="26"/>
              </w:rPr>
              <w:t>Tập bài đọc NHẬP MÔN QUAN HỆ QUỐC TẾ</w:t>
            </w:r>
            <w:r w:rsidRPr="00463204">
              <w:rPr>
                <w:sz w:val="26"/>
                <w:szCs w:val="26"/>
              </w:rPr>
              <w:t>: pp. 218-223</w:t>
            </w:r>
          </w:p>
        </w:tc>
        <w:tc>
          <w:tcPr>
            <w:tcW w:w="2552" w:type="dxa"/>
          </w:tcPr>
          <w:p w:rsidR="00B57505" w:rsidRPr="00463204" w:rsidRDefault="00B57505" w:rsidP="00463204">
            <w:pPr>
              <w:spacing w:line="240" w:lineRule="auto"/>
              <w:ind w:left="1" w:hanging="3"/>
              <w:rPr>
                <w:sz w:val="26"/>
                <w:szCs w:val="26"/>
              </w:rPr>
            </w:pPr>
          </w:p>
        </w:tc>
      </w:tr>
      <w:tr w:rsidR="00B57505" w:rsidRPr="00463204">
        <w:trPr>
          <w:cantSplit/>
          <w:trHeight w:val="20"/>
        </w:trPr>
        <w:tc>
          <w:tcPr>
            <w:tcW w:w="1277" w:type="dxa"/>
            <w:vMerge w:val="restart"/>
          </w:tcPr>
          <w:p w:rsidR="00B57505" w:rsidRPr="00463204" w:rsidRDefault="00E42E84" w:rsidP="00463204">
            <w:pPr>
              <w:spacing w:line="240" w:lineRule="auto"/>
              <w:ind w:left="1" w:hanging="3"/>
              <w:jc w:val="center"/>
              <w:rPr>
                <w:sz w:val="26"/>
                <w:szCs w:val="26"/>
              </w:rPr>
            </w:pPr>
            <w:r w:rsidRPr="00463204">
              <w:rPr>
                <w:b/>
                <w:sz w:val="26"/>
                <w:szCs w:val="26"/>
              </w:rPr>
              <w:t>TUẦN 10</w:t>
            </w:r>
          </w:p>
          <w:p w:rsidR="00B57505" w:rsidRPr="00463204" w:rsidRDefault="00E42E84" w:rsidP="00463204">
            <w:pPr>
              <w:spacing w:line="240" w:lineRule="auto"/>
              <w:ind w:left="1" w:hanging="3"/>
              <w:jc w:val="center"/>
              <w:rPr>
                <w:sz w:val="26"/>
                <w:szCs w:val="26"/>
              </w:rPr>
            </w:pPr>
            <w:r w:rsidRPr="00463204">
              <w:rPr>
                <w:b/>
                <w:sz w:val="26"/>
                <w:szCs w:val="26"/>
              </w:rPr>
              <w:t>(3 TIẾT)</w:t>
            </w:r>
          </w:p>
          <w:p w:rsidR="00B57505" w:rsidRPr="00463204" w:rsidRDefault="00B57505" w:rsidP="00463204">
            <w:pPr>
              <w:spacing w:line="240" w:lineRule="auto"/>
              <w:ind w:left="1" w:hanging="3"/>
              <w:jc w:val="center"/>
              <w:rPr>
                <w:sz w:val="26"/>
                <w:szCs w:val="26"/>
              </w:rPr>
            </w:pP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10: LUẬT QUỐC TẾ TRONG QUAN HỆ QUỐC TẾ HIỆN ĐẠI</w:t>
            </w:r>
          </w:p>
          <w:p w:rsidR="00B57505" w:rsidRPr="00463204" w:rsidRDefault="00B57505" w:rsidP="00463204">
            <w:pPr>
              <w:spacing w:line="240" w:lineRule="auto"/>
              <w:ind w:left="1" w:hanging="3"/>
              <w:rPr>
                <w:sz w:val="26"/>
                <w:szCs w:val="26"/>
              </w:rPr>
            </w:pPr>
          </w:p>
        </w:tc>
        <w:tc>
          <w:tcPr>
            <w:tcW w:w="3261" w:type="dxa"/>
          </w:tcPr>
          <w:p w:rsidR="00B57505" w:rsidRPr="00463204" w:rsidRDefault="00E42E84" w:rsidP="00463204">
            <w:pPr>
              <w:spacing w:line="240" w:lineRule="auto"/>
              <w:ind w:left="1" w:hanging="3"/>
              <w:rPr>
                <w:sz w:val="26"/>
                <w:szCs w:val="26"/>
              </w:rPr>
            </w:pPr>
            <w:r w:rsidRPr="00463204">
              <w:rPr>
                <w:b/>
                <w:sz w:val="26"/>
                <w:szCs w:val="26"/>
              </w:rPr>
              <w:t>Tập bài đọc NHẬP MÔN QUAN HỆ Q</w:t>
            </w:r>
            <w:r w:rsidRPr="00463204">
              <w:rPr>
                <w:b/>
                <w:sz w:val="26"/>
                <w:szCs w:val="26"/>
              </w:rPr>
              <w:t>UỐC TẾ</w:t>
            </w:r>
            <w:r w:rsidRPr="00463204">
              <w:rPr>
                <w:sz w:val="26"/>
                <w:szCs w:val="26"/>
              </w:rPr>
              <w:t>: pp. 193-238</w:t>
            </w:r>
          </w:p>
          <w:p w:rsidR="00B57505" w:rsidRPr="00463204" w:rsidRDefault="00B57505" w:rsidP="00463204">
            <w:pPr>
              <w:spacing w:line="240" w:lineRule="auto"/>
              <w:ind w:left="1" w:hanging="3"/>
              <w:rPr>
                <w:sz w:val="26"/>
                <w:szCs w:val="26"/>
              </w:rPr>
            </w:pPr>
          </w:p>
        </w:tc>
        <w:tc>
          <w:tcPr>
            <w:tcW w:w="2552" w:type="dxa"/>
          </w:tcPr>
          <w:p w:rsidR="00B57505" w:rsidRPr="00463204" w:rsidRDefault="00E42E84" w:rsidP="00463204">
            <w:pPr>
              <w:spacing w:line="240" w:lineRule="auto"/>
              <w:ind w:left="1" w:hanging="3"/>
              <w:rPr>
                <w:sz w:val="26"/>
                <w:szCs w:val="26"/>
              </w:rPr>
            </w:pPr>
            <w:r w:rsidRPr="00463204">
              <w:rPr>
                <w:sz w:val="26"/>
                <w:szCs w:val="26"/>
              </w:rPr>
              <w:t>Phân loại các sự kiện do yếu tố chính trị hay kinh tế hoặc cả hai chi phối.</w:t>
            </w:r>
          </w:p>
        </w:tc>
      </w:tr>
      <w:tr w:rsidR="00B57505" w:rsidRPr="00463204">
        <w:trPr>
          <w:cantSplit/>
          <w:trHeight w:val="20"/>
        </w:trPr>
        <w:tc>
          <w:tcPr>
            <w:tcW w:w="1277" w:type="dxa"/>
            <w:vMerge/>
          </w:tcPr>
          <w:p w:rsidR="00B57505" w:rsidRPr="00463204" w:rsidRDefault="00B57505" w:rsidP="00463204">
            <w:pPr>
              <w:widowControl w:val="0"/>
              <w:pBdr>
                <w:top w:val="nil"/>
                <w:left w:val="nil"/>
                <w:bottom w:val="nil"/>
                <w:right w:val="nil"/>
                <w:between w:val="nil"/>
              </w:pBdr>
              <w:spacing w:line="240" w:lineRule="auto"/>
              <w:ind w:left="1" w:hanging="3"/>
              <w:rPr>
                <w:sz w:val="26"/>
                <w:szCs w:val="26"/>
              </w:rPr>
            </w:pPr>
          </w:p>
        </w:tc>
        <w:tc>
          <w:tcPr>
            <w:tcW w:w="3118" w:type="dxa"/>
          </w:tcPr>
          <w:p w:rsidR="00B57505" w:rsidRPr="00463204" w:rsidRDefault="00E42E84" w:rsidP="00463204">
            <w:pPr>
              <w:spacing w:line="240" w:lineRule="auto"/>
              <w:ind w:left="1" w:hanging="3"/>
              <w:rPr>
                <w:sz w:val="26"/>
                <w:szCs w:val="26"/>
              </w:rPr>
            </w:pPr>
            <w:r w:rsidRPr="00463204">
              <w:rPr>
                <w:b/>
                <w:sz w:val="26"/>
                <w:szCs w:val="26"/>
              </w:rPr>
              <w:t>BÀI 11: KINH TẾ CHÍNH TRỊ QUỐC TẾ</w:t>
            </w:r>
          </w:p>
          <w:p w:rsidR="00B57505" w:rsidRPr="00463204" w:rsidRDefault="00E42E84" w:rsidP="00463204">
            <w:pPr>
              <w:numPr>
                <w:ilvl w:val="0"/>
                <w:numId w:val="11"/>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Vì sao phải tiếp cận dưới góc độ Kinh tế chính trị quốc tế</w:t>
            </w:r>
          </w:p>
          <w:p w:rsidR="00B57505" w:rsidRPr="00463204" w:rsidRDefault="00E42E84" w:rsidP="00463204">
            <w:pPr>
              <w:numPr>
                <w:ilvl w:val="0"/>
                <w:numId w:val="11"/>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Các cặp khái niệm:</w:t>
            </w:r>
          </w:p>
          <w:p w:rsidR="00B57505" w:rsidRPr="00463204" w:rsidRDefault="00E42E84" w:rsidP="00463204">
            <w:pPr>
              <w:pBdr>
                <w:top w:val="nil"/>
                <w:left w:val="nil"/>
                <w:bottom w:val="nil"/>
                <w:right w:val="nil"/>
                <w:between w:val="nil"/>
              </w:pBdr>
              <w:spacing w:line="240" w:lineRule="auto"/>
              <w:ind w:left="1" w:hanging="3"/>
              <w:rPr>
                <w:color w:val="000000"/>
                <w:sz w:val="26"/>
                <w:szCs w:val="26"/>
              </w:rPr>
            </w:pPr>
            <w:r w:rsidRPr="00463204">
              <w:rPr>
                <w:color w:val="000000"/>
                <w:sz w:val="26"/>
                <w:szCs w:val="26"/>
              </w:rPr>
              <w:t>+ Nhà nước và thị trường</w:t>
            </w:r>
          </w:p>
          <w:p w:rsidR="00B57505" w:rsidRPr="00463204" w:rsidRDefault="00E42E84" w:rsidP="00463204">
            <w:pPr>
              <w:pBdr>
                <w:top w:val="nil"/>
                <w:left w:val="nil"/>
                <w:bottom w:val="nil"/>
                <w:right w:val="nil"/>
                <w:between w:val="nil"/>
              </w:pBdr>
              <w:spacing w:line="240" w:lineRule="auto"/>
              <w:ind w:left="1" w:hanging="3"/>
              <w:rPr>
                <w:color w:val="000000"/>
                <w:sz w:val="26"/>
                <w:szCs w:val="26"/>
              </w:rPr>
            </w:pPr>
            <w:r w:rsidRPr="00463204">
              <w:rPr>
                <w:color w:val="000000"/>
                <w:sz w:val="26"/>
                <w:szCs w:val="26"/>
              </w:rPr>
              <w:t>+ Quyền lực và thịnh vượng</w:t>
            </w:r>
          </w:p>
          <w:p w:rsidR="00B57505" w:rsidRPr="00463204" w:rsidRDefault="00E42E84" w:rsidP="00463204">
            <w:pPr>
              <w:numPr>
                <w:ilvl w:val="0"/>
                <w:numId w:val="11"/>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Các cách tiếp cận của IPE</w:t>
            </w:r>
          </w:p>
          <w:p w:rsidR="00B57505" w:rsidRPr="00463204" w:rsidRDefault="00E42E84" w:rsidP="00463204">
            <w:pPr>
              <w:pBdr>
                <w:top w:val="nil"/>
                <w:left w:val="nil"/>
                <w:bottom w:val="nil"/>
                <w:right w:val="nil"/>
                <w:between w:val="nil"/>
              </w:pBdr>
              <w:spacing w:line="240" w:lineRule="auto"/>
              <w:ind w:left="1" w:hanging="3"/>
              <w:rPr>
                <w:color w:val="000000"/>
                <w:sz w:val="26"/>
                <w:szCs w:val="26"/>
              </w:rPr>
            </w:pPr>
            <w:r w:rsidRPr="00463204">
              <w:rPr>
                <w:color w:val="000000"/>
                <w:sz w:val="26"/>
                <w:szCs w:val="26"/>
              </w:rPr>
              <w:t>+ Chủ nghĩa hiện thực trọng thương</w:t>
            </w:r>
          </w:p>
          <w:p w:rsidR="00B57505" w:rsidRPr="00463204" w:rsidRDefault="00E42E84" w:rsidP="00463204">
            <w:pPr>
              <w:pBdr>
                <w:top w:val="nil"/>
                <w:left w:val="nil"/>
                <w:bottom w:val="nil"/>
                <w:right w:val="nil"/>
                <w:between w:val="nil"/>
              </w:pBdr>
              <w:spacing w:line="240" w:lineRule="auto"/>
              <w:ind w:left="1" w:hanging="3"/>
              <w:rPr>
                <w:color w:val="000000"/>
                <w:sz w:val="26"/>
                <w:szCs w:val="26"/>
              </w:rPr>
            </w:pPr>
            <w:r w:rsidRPr="00463204">
              <w:rPr>
                <w:color w:val="000000"/>
                <w:sz w:val="26"/>
                <w:szCs w:val="26"/>
              </w:rPr>
              <w:t>+ Chủ nghĩa tự do</w:t>
            </w:r>
          </w:p>
          <w:p w:rsidR="00B57505" w:rsidRPr="00463204" w:rsidRDefault="00E42E84" w:rsidP="00463204">
            <w:pPr>
              <w:pBdr>
                <w:top w:val="nil"/>
                <w:left w:val="nil"/>
                <w:bottom w:val="nil"/>
                <w:right w:val="nil"/>
                <w:between w:val="nil"/>
              </w:pBdr>
              <w:spacing w:line="240" w:lineRule="auto"/>
              <w:ind w:left="1" w:hanging="3"/>
              <w:rPr>
                <w:color w:val="000000"/>
                <w:sz w:val="26"/>
                <w:szCs w:val="26"/>
              </w:rPr>
            </w:pPr>
            <w:r w:rsidRPr="00463204">
              <w:rPr>
                <w:color w:val="000000"/>
                <w:sz w:val="26"/>
                <w:szCs w:val="26"/>
              </w:rPr>
              <w:t>+ Chủ nghĩa cấp tiến cấu trúc</w:t>
            </w:r>
          </w:p>
        </w:tc>
        <w:tc>
          <w:tcPr>
            <w:tcW w:w="3261" w:type="dxa"/>
          </w:tcPr>
          <w:p w:rsidR="00B57505" w:rsidRPr="00463204" w:rsidRDefault="00E42E84" w:rsidP="00463204">
            <w:pPr>
              <w:numPr>
                <w:ilvl w:val="0"/>
                <w:numId w:val="8"/>
              </w:numPr>
              <w:pBdr>
                <w:top w:val="nil"/>
                <w:left w:val="nil"/>
                <w:bottom w:val="nil"/>
                <w:right w:val="nil"/>
                <w:between w:val="nil"/>
              </w:pBdr>
              <w:spacing w:line="240" w:lineRule="auto"/>
              <w:ind w:left="1" w:hanging="3"/>
              <w:rPr>
                <w:color w:val="000000"/>
                <w:sz w:val="26"/>
                <w:szCs w:val="26"/>
              </w:rPr>
            </w:pPr>
            <w:r w:rsidRPr="00463204">
              <w:rPr>
                <w:b/>
                <w:color w:val="000000"/>
                <w:sz w:val="26"/>
                <w:szCs w:val="26"/>
              </w:rPr>
              <w:t>Tập bài đọc NHẬP MÔN QUAN HỆ QUỐC TẾ</w:t>
            </w:r>
            <w:r w:rsidRPr="00463204">
              <w:rPr>
                <w:color w:val="000000"/>
                <w:sz w:val="26"/>
                <w:szCs w:val="26"/>
              </w:rPr>
              <w:t>. pp. 229-255</w:t>
            </w:r>
          </w:p>
          <w:p w:rsidR="00B57505" w:rsidRPr="00463204" w:rsidRDefault="00E42E84" w:rsidP="00463204">
            <w:pPr>
              <w:numPr>
                <w:ilvl w:val="0"/>
                <w:numId w:val="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 xml:space="preserve">Chapter 10: </w:t>
            </w:r>
            <w:r w:rsidRPr="00463204">
              <w:rPr>
                <w:b/>
                <w:color w:val="000000"/>
                <w:sz w:val="26"/>
                <w:szCs w:val="26"/>
              </w:rPr>
              <w:t>The Global Future – A brief introduction to World Politics</w:t>
            </w:r>
            <w:r w:rsidRPr="00463204">
              <w:rPr>
                <w:color w:val="000000"/>
                <w:sz w:val="26"/>
                <w:szCs w:val="26"/>
              </w:rPr>
              <w:t>.</w:t>
            </w:r>
          </w:p>
          <w:p w:rsidR="00B57505" w:rsidRPr="00463204" w:rsidRDefault="00E42E84" w:rsidP="00463204">
            <w:pPr>
              <w:spacing w:line="240" w:lineRule="auto"/>
              <w:ind w:left="0" w:hanging="2"/>
              <w:rPr>
                <w:sz w:val="26"/>
                <w:szCs w:val="26"/>
              </w:rPr>
            </w:pPr>
            <w:hyperlink r:id="rId20">
              <w:r w:rsidRPr="00463204">
                <w:rPr>
                  <w:color w:val="0000FF"/>
                  <w:sz w:val="26"/>
                  <w:szCs w:val="26"/>
                  <w:u w:val="single"/>
                </w:rPr>
                <w:t>http://nghiencuuquocte.org/2014/11/05/con-duong-hoa-binh-cua-chu-nghia-tu-do-va-kien-tao/</w:t>
              </w:r>
            </w:hyperlink>
          </w:p>
          <w:p w:rsidR="00B57505" w:rsidRPr="00463204" w:rsidRDefault="00E42E84" w:rsidP="00463204">
            <w:pPr>
              <w:numPr>
                <w:ilvl w:val="0"/>
                <w:numId w:val="8"/>
              </w:numPr>
              <w:pBdr>
                <w:top w:val="nil"/>
                <w:left w:val="nil"/>
                <w:bottom w:val="nil"/>
                <w:right w:val="nil"/>
                <w:between w:val="nil"/>
              </w:pBdr>
              <w:spacing w:line="240" w:lineRule="auto"/>
              <w:ind w:left="1" w:hanging="3"/>
              <w:rPr>
                <w:color w:val="000000"/>
                <w:sz w:val="26"/>
                <w:szCs w:val="26"/>
              </w:rPr>
            </w:pPr>
            <w:r w:rsidRPr="00463204">
              <w:rPr>
                <w:color w:val="000000"/>
                <w:sz w:val="26"/>
                <w:szCs w:val="26"/>
              </w:rPr>
              <w:t>Kinh tế chính trị quốc tế là gì? (</w:t>
            </w:r>
            <w:hyperlink r:id="rId21">
              <w:r w:rsidRPr="00463204">
                <w:rPr>
                  <w:color w:val="0000FF"/>
                  <w:sz w:val="26"/>
                  <w:szCs w:val="26"/>
                  <w:u w:val="single"/>
                </w:rPr>
                <w:t>http://nghiencuuquocte.net/2013/05/16/5-kinh-te-chinh-tri-quoc-te-la-gi/</w:t>
              </w:r>
            </w:hyperlink>
            <w:r w:rsidRPr="00463204">
              <w:rPr>
                <w:color w:val="000000"/>
                <w:sz w:val="26"/>
                <w:szCs w:val="26"/>
              </w:rPr>
              <w:t xml:space="preserve"> )</w:t>
            </w:r>
          </w:p>
        </w:tc>
        <w:tc>
          <w:tcPr>
            <w:tcW w:w="2552" w:type="dxa"/>
          </w:tcPr>
          <w:p w:rsidR="00B57505" w:rsidRPr="00463204" w:rsidRDefault="00E42E84" w:rsidP="00463204">
            <w:pPr>
              <w:spacing w:line="240" w:lineRule="auto"/>
              <w:ind w:left="1" w:hanging="3"/>
              <w:rPr>
                <w:sz w:val="26"/>
                <w:szCs w:val="26"/>
              </w:rPr>
            </w:pPr>
            <w:r w:rsidRPr="00463204">
              <w:rPr>
                <w:sz w:val="26"/>
                <w:szCs w:val="26"/>
              </w:rPr>
              <w:t>Chính sách Đổi Mới của Việt Nam</w:t>
            </w:r>
          </w:p>
        </w:tc>
      </w:tr>
    </w:tbl>
    <w:p w:rsidR="00B57505" w:rsidRPr="00463204" w:rsidRDefault="00E42E84" w:rsidP="00463204">
      <w:pPr>
        <w:widowControl w:val="0"/>
        <w:spacing w:line="240" w:lineRule="auto"/>
        <w:ind w:left="1" w:hanging="3"/>
        <w:jc w:val="both"/>
        <w:rPr>
          <w:sz w:val="26"/>
          <w:szCs w:val="26"/>
        </w:rPr>
      </w:pPr>
      <w:r w:rsidRPr="00463204">
        <w:rPr>
          <w:i/>
          <w:sz w:val="26"/>
          <w:szCs w:val="26"/>
        </w:rPr>
        <w:t>Ghi chú: 1 tiết = 50 phút = 5/6 giờ; 1 tín chỉ 50h học tập</w:t>
      </w:r>
      <w:r w:rsidRPr="00463204">
        <w:rPr>
          <w:i/>
          <w:sz w:val="26"/>
          <w:szCs w:val="26"/>
        </w:rPr>
        <w:t xml:space="preserve"> bao gồm cả thời gian học tập trên lớp, tự học, nghiên cứu, dự kiểm tra, đánh giá.</w:t>
      </w:r>
    </w:p>
    <w:p w:rsidR="00B57505" w:rsidRPr="00463204" w:rsidRDefault="00E42E84" w:rsidP="00463204">
      <w:pPr>
        <w:numPr>
          <w:ilvl w:val="0"/>
          <w:numId w:val="4"/>
        </w:numPr>
        <w:pBdr>
          <w:top w:val="nil"/>
          <w:left w:val="nil"/>
          <w:bottom w:val="nil"/>
          <w:right w:val="nil"/>
          <w:between w:val="nil"/>
        </w:pBdr>
        <w:spacing w:line="240" w:lineRule="auto"/>
        <w:ind w:left="1" w:hanging="3"/>
        <w:jc w:val="both"/>
        <w:rPr>
          <w:color w:val="000000"/>
          <w:sz w:val="26"/>
          <w:szCs w:val="26"/>
        </w:rPr>
      </w:pPr>
      <w:r w:rsidRPr="00463204">
        <w:rPr>
          <w:b/>
          <w:color w:val="000000"/>
          <w:sz w:val="26"/>
          <w:szCs w:val="26"/>
        </w:rPr>
        <w:t>Quy định của môn học</w:t>
      </w:r>
    </w:p>
    <w:p w:rsidR="00B57505" w:rsidRPr="00463204" w:rsidRDefault="00E42E84" w:rsidP="00463204">
      <w:pPr>
        <w:numPr>
          <w:ilvl w:val="0"/>
          <w:numId w:val="19"/>
        </w:numPr>
        <w:spacing w:line="240" w:lineRule="auto"/>
        <w:ind w:left="1" w:hanging="3"/>
        <w:rPr>
          <w:sz w:val="26"/>
          <w:szCs w:val="26"/>
        </w:rPr>
      </w:pPr>
      <w:r w:rsidRPr="00463204">
        <w:rPr>
          <w:sz w:val="26"/>
          <w:szCs w:val="26"/>
        </w:rPr>
        <w:t>Giảng viên đã cung cấp các tài liệu tham khảo, bài đọc bắt buộc trong đề cương môn học – và sinh viên có nghĩa vụ hoàn tất các bài đọc trước khi đến lớp, tham dự đầy đủ các buổi học cũng như hoàn thành các bài tập được giao.</w:t>
      </w:r>
    </w:p>
    <w:p w:rsidR="00B57505" w:rsidRPr="00463204" w:rsidRDefault="00E42E84" w:rsidP="00463204">
      <w:pPr>
        <w:numPr>
          <w:ilvl w:val="0"/>
          <w:numId w:val="19"/>
        </w:numPr>
        <w:spacing w:line="240" w:lineRule="auto"/>
        <w:ind w:left="1" w:hanging="3"/>
        <w:rPr>
          <w:sz w:val="26"/>
          <w:szCs w:val="26"/>
        </w:rPr>
      </w:pPr>
      <w:r w:rsidRPr="00463204">
        <w:rPr>
          <w:sz w:val="26"/>
          <w:szCs w:val="26"/>
        </w:rPr>
        <w:t>Sinh viên trao đổi chuyên môn v</w:t>
      </w:r>
      <w:r w:rsidRPr="00463204">
        <w:rPr>
          <w:sz w:val="26"/>
          <w:szCs w:val="26"/>
        </w:rPr>
        <w:t>ới giảng viên. Mọi thắc mắc về học vụ (điều kiện thi, phúc khảo) sinh viên liên hệ với giáo vụ để được giải đáp.</w:t>
      </w:r>
    </w:p>
    <w:p w:rsidR="00B57505" w:rsidRPr="00463204" w:rsidRDefault="00E42E84" w:rsidP="00463204">
      <w:pPr>
        <w:numPr>
          <w:ilvl w:val="0"/>
          <w:numId w:val="19"/>
        </w:numPr>
        <w:spacing w:line="240" w:lineRule="auto"/>
        <w:ind w:left="1" w:hanging="3"/>
        <w:rPr>
          <w:sz w:val="26"/>
          <w:szCs w:val="26"/>
        </w:rPr>
      </w:pPr>
      <w:r w:rsidRPr="00463204">
        <w:rPr>
          <w:sz w:val="26"/>
          <w:szCs w:val="26"/>
        </w:rPr>
        <w:t>Sinh viên cần có trách nhiệm với việc học tập của mình. Hãy nhớ rằng kiến thức chỉ là của bạn khi nào bạn là người chủ động chiếm lĩnh nó mà th</w:t>
      </w:r>
      <w:r w:rsidRPr="00463204">
        <w:rPr>
          <w:sz w:val="26"/>
          <w:szCs w:val="26"/>
        </w:rPr>
        <w:t>ôi!</w:t>
      </w:r>
    </w:p>
    <w:p w:rsidR="00B57505" w:rsidRPr="00463204" w:rsidRDefault="00E42E84" w:rsidP="00463204">
      <w:pPr>
        <w:numPr>
          <w:ilvl w:val="0"/>
          <w:numId w:val="12"/>
        </w:numPr>
        <w:spacing w:line="240" w:lineRule="auto"/>
        <w:ind w:left="1" w:hanging="3"/>
        <w:rPr>
          <w:sz w:val="26"/>
          <w:szCs w:val="26"/>
        </w:rPr>
      </w:pPr>
      <w:r w:rsidRPr="00463204">
        <w:rPr>
          <w:sz w:val="26"/>
          <w:szCs w:val="26"/>
        </w:rPr>
        <w:t>Không có kiểm tra bù giữa kỳ và cuối kỳ</w:t>
      </w:r>
    </w:p>
    <w:p w:rsidR="00B57505" w:rsidRPr="00463204" w:rsidRDefault="00E42E84" w:rsidP="00463204">
      <w:pPr>
        <w:numPr>
          <w:ilvl w:val="0"/>
          <w:numId w:val="12"/>
        </w:numPr>
        <w:spacing w:line="240" w:lineRule="auto"/>
        <w:ind w:left="1" w:hanging="3"/>
        <w:rPr>
          <w:sz w:val="26"/>
          <w:szCs w:val="26"/>
        </w:rPr>
      </w:pPr>
      <w:r w:rsidRPr="00463204">
        <w:rPr>
          <w:sz w:val="26"/>
          <w:szCs w:val="26"/>
        </w:rPr>
        <w:t>Sinh viên có mặt sau giờ điểm danh coi như vắng mặt không phép. Sinh viên vắng mặt quá 04 buổi học sẽ bị đánh rớt khỏi môn học.</w:t>
      </w:r>
    </w:p>
    <w:p w:rsidR="00B57505" w:rsidRPr="00463204" w:rsidRDefault="00E42E84" w:rsidP="00463204">
      <w:pPr>
        <w:numPr>
          <w:ilvl w:val="0"/>
          <w:numId w:val="12"/>
        </w:numPr>
        <w:spacing w:line="240" w:lineRule="auto"/>
        <w:ind w:left="1" w:hanging="3"/>
        <w:jc w:val="both"/>
        <w:rPr>
          <w:sz w:val="26"/>
          <w:szCs w:val="26"/>
        </w:rPr>
      </w:pPr>
      <w:r w:rsidRPr="00463204">
        <w:rPr>
          <w:sz w:val="26"/>
          <w:szCs w:val="26"/>
        </w:rPr>
        <w:t>Các bài tập tích lũy, bài luận,... được nộp vào trước khi điểm danh. Sẽ không có ngo</w:t>
      </w:r>
      <w:r w:rsidRPr="00463204">
        <w:rPr>
          <w:sz w:val="26"/>
          <w:szCs w:val="26"/>
        </w:rPr>
        <w:t>ại lệ nào cho các bài nộp trễ hạn.</w:t>
      </w:r>
    </w:p>
    <w:p w:rsidR="00B57505" w:rsidRPr="00463204" w:rsidRDefault="00E42E84" w:rsidP="00463204">
      <w:pPr>
        <w:numPr>
          <w:ilvl w:val="0"/>
          <w:numId w:val="12"/>
        </w:numPr>
        <w:spacing w:line="240" w:lineRule="auto"/>
        <w:ind w:left="1" w:hanging="3"/>
        <w:jc w:val="both"/>
        <w:rPr>
          <w:sz w:val="26"/>
          <w:szCs w:val="26"/>
        </w:rPr>
      </w:pPr>
      <w:r w:rsidRPr="00463204">
        <w:rPr>
          <w:sz w:val="26"/>
          <w:szCs w:val="26"/>
        </w:rPr>
        <w:t>Sinh viên cần có ý thức giữ gìn không gian công cộng của lớp học: không ăn uống, sử dụng điện thoại di động, laptop và các thiết bị điện tử khác trong giờ học (trừ các giờ bài tập theo yêu cầu của giảng viên).</w:t>
      </w:r>
    </w:p>
    <w:p w:rsidR="00B57505" w:rsidRPr="00463204" w:rsidRDefault="00E42E84" w:rsidP="00463204">
      <w:pPr>
        <w:numPr>
          <w:ilvl w:val="0"/>
          <w:numId w:val="12"/>
        </w:numPr>
        <w:spacing w:line="240" w:lineRule="auto"/>
        <w:ind w:left="1" w:hanging="3"/>
        <w:jc w:val="both"/>
        <w:rPr>
          <w:sz w:val="26"/>
          <w:szCs w:val="26"/>
        </w:rPr>
      </w:pPr>
      <w:r w:rsidRPr="00463204">
        <w:rPr>
          <w:sz w:val="26"/>
          <w:szCs w:val="26"/>
        </w:rPr>
        <w:t>Sinh viên c</w:t>
      </w:r>
      <w:r w:rsidRPr="00463204">
        <w:rPr>
          <w:sz w:val="26"/>
          <w:szCs w:val="26"/>
        </w:rPr>
        <w:t>ần tuân thủ đầy đủ các quy định của nhà trường, quy định về đeo thẻ sinh viên, trang phục và đồng phục các khóa.</w:t>
      </w:r>
    </w:p>
    <w:p w:rsidR="00B57505" w:rsidRPr="00463204" w:rsidRDefault="00E42E84" w:rsidP="00463204">
      <w:pPr>
        <w:numPr>
          <w:ilvl w:val="0"/>
          <w:numId w:val="14"/>
        </w:numPr>
        <w:spacing w:line="240" w:lineRule="auto"/>
        <w:ind w:left="1" w:hanging="3"/>
        <w:jc w:val="both"/>
        <w:rPr>
          <w:sz w:val="26"/>
          <w:szCs w:val="26"/>
        </w:rPr>
      </w:pPr>
      <w:r w:rsidRPr="00463204">
        <w:rPr>
          <w:sz w:val="26"/>
          <w:szCs w:val="26"/>
        </w:rPr>
        <w:t>Giảng viên bảo lưu quyền từ chối sinh viên vào lớp học</w:t>
      </w:r>
    </w:p>
    <w:p w:rsidR="00B57505" w:rsidRPr="00463204" w:rsidRDefault="00E42E84" w:rsidP="00463204">
      <w:pPr>
        <w:numPr>
          <w:ilvl w:val="0"/>
          <w:numId w:val="4"/>
        </w:numPr>
        <w:pBdr>
          <w:top w:val="nil"/>
          <w:left w:val="nil"/>
          <w:bottom w:val="nil"/>
          <w:right w:val="nil"/>
          <w:between w:val="nil"/>
        </w:pBdr>
        <w:spacing w:line="240" w:lineRule="auto"/>
        <w:ind w:left="1" w:hanging="3"/>
        <w:jc w:val="both"/>
        <w:rPr>
          <w:color w:val="000000"/>
          <w:sz w:val="26"/>
          <w:szCs w:val="26"/>
        </w:rPr>
      </w:pPr>
      <w:r w:rsidRPr="00463204">
        <w:rPr>
          <w:b/>
          <w:color w:val="000000"/>
          <w:sz w:val="26"/>
          <w:szCs w:val="26"/>
        </w:rPr>
        <w:t>Phụ trách môn học</w:t>
      </w:r>
    </w:p>
    <w:p w:rsidR="00B57505" w:rsidRPr="00463204" w:rsidRDefault="00E42E84" w:rsidP="00463204">
      <w:pPr>
        <w:spacing w:line="240" w:lineRule="auto"/>
        <w:ind w:left="1" w:hanging="3"/>
        <w:jc w:val="both"/>
        <w:rPr>
          <w:sz w:val="26"/>
          <w:szCs w:val="26"/>
        </w:rPr>
      </w:pPr>
      <w:r w:rsidRPr="00463204">
        <w:rPr>
          <w:sz w:val="26"/>
          <w:szCs w:val="26"/>
        </w:rPr>
        <w:t>TS Đào Minh Hồng (</w:t>
      </w:r>
      <w:hyperlink r:id="rId22">
        <w:r w:rsidRPr="00463204">
          <w:rPr>
            <w:color w:val="0000FF"/>
            <w:sz w:val="26"/>
            <w:szCs w:val="26"/>
            <w:u w:val="single"/>
          </w:rPr>
          <w:t>0913623132-daominhhong@gmail.com</w:t>
        </w:r>
      </w:hyperlink>
      <w:r w:rsidRPr="00463204">
        <w:rPr>
          <w:sz w:val="26"/>
          <w:szCs w:val="26"/>
        </w:rPr>
        <w:t>)</w:t>
      </w:r>
    </w:p>
    <w:p w:rsidR="00B57505" w:rsidRPr="00463204" w:rsidRDefault="00E42E84" w:rsidP="00463204">
      <w:pPr>
        <w:numPr>
          <w:ilvl w:val="0"/>
          <w:numId w:val="4"/>
        </w:numPr>
        <w:spacing w:line="240" w:lineRule="auto"/>
        <w:ind w:left="1" w:hanging="3"/>
        <w:jc w:val="both"/>
        <w:rPr>
          <w:sz w:val="26"/>
          <w:szCs w:val="26"/>
        </w:rPr>
      </w:pPr>
      <w:r w:rsidRPr="00463204">
        <w:rPr>
          <w:b/>
          <w:sz w:val="26"/>
          <w:szCs w:val="26"/>
        </w:rPr>
        <w:t>Đề cương được cập nhật và biên soạn ngày:</w:t>
      </w:r>
    </w:p>
    <w:p w:rsidR="00B57505" w:rsidRPr="00463204" w:rsidRDefault="00E42E84" w:rsidP="00463204">
      <w:pPr>
        <w:numPr>
          <w:ilvl w:val="0"/>
          <w:numId w:val="4"/>
        </w:numPr>
        <w:spacing w:line="240" w:lineRule="auto"/>
        <w:ind w:left="1" w:hanging="3"/>
        <w:jc w:val="both"/>
        <w:rPr>
          <w:sz w:val="26"/>
          <w:szCs w:val="26"/>
        </w:rPr>
      </w:pPr>
      <w:r w:rsidRPr="00463204">
        <w:rPr>
          <w:b/>
          <w:sz w:val="26"/>
          <w:szCs w:val="26"/>
        </w:rPr>
        <w:t>Đề cương được thẩm định và thông qua ngày:</w:t>
      </w:r>
    </w:p>
    <w:p w:rsidR="00B57505" w:rsidRPr="00463204" w:rsidRDefault="00E42E84" w:rsidP="00463204">
      <w:pPr>
        <w:tabs>
          <w:tab w:val="center" w:pos="2410"/>
          <w:tab w:val="center" w:pos="6096"/>
          <w:tab w:val="left" w:pos="7513"/>
          <w:tab w:val="left" w:pos="8364"/>
          <w:tab w:val="left" w:pos="9214"/>
        </w:tabs>
        <w:spacing w:line="240" w:lineRule="auto"/>
        <w:ind w:left="1" w:hanging="3"/>
        <w:jc w:val="right"/>
        <w:rPr>
          <w:sz w:val="26"/>
          <w:szCs w:val="26"/>
        </w:rPr>
      </w:pPr>
      <w:r w:rsidRPr="00463204">
        <w:rPr>
          <w:sz w:val="26"/>
          <w:szCs w:val="26"/>
        </w:rPr>
        <w:tab/>
      </w:r>
      <w:r w:rsidRPr="00463204">
        <w:rPr>
          <w:sz w:val="26"/>
          <w:szCs w:val="26"/>
        </w:rPr>
        <w:tab/>
      </w:r>
      <w:r w:rsidR="00145944">
        <w:rPr>
          <w:sz w:val="26"/>
          <w:szCs w:val="26"/>
        </w:rPr>
        <w:t xml:space="preserve">                                               </w:t>
      </w:r>
      <w:bookmarkStart w:id="1" w:name="_GoBack"/>
      <w:bookmarkEnd w:id="1"/>
      <w:r w:rsidRPr="00463204">
        <w:rPr>
          <w:sz w:val="26"/>
          <w:szCs w:val="26"/>
        </w:rPr>
        <w:t>TP. Hồ Chí Minh, ngày…tháng…năm</w:t>
      </w:r>
      <w:r w:rsidRPr="00463204">
        <w:rPr>
          <w:sz w:val="26"/>
          <w:szCs w:val="26"/>
        </w:rPr>
        <w:tab/>
      </w:r>
    </w:p>
    <w:p w:rsidR="00B57505" w:rsidRPr="00463204" w:rsidRDefault="00E42E84" w:rsidP="00463204">
      <w:pPr>
        <w:tabs>
          <w:tab w:val="center" w:pos="2410"/>
          <w:tab w:val="center" w:pos="6663"/>
        </w:tabs>
        <w:spacing w:line="240" w:lineRule="auto"/>
        <w:ind w:left="1" w:hanging="3"/>
        <w:jc w:val="both"/>
        <w:rPr>
          <w:sz w:val="26"/>
          <w:szCs w:val="26"/>
        </w:rPr>
      </w:pPr>
      <w:r w:rsidRPr="00463204">
        <w:rPr>
          <w:b/>
          <w:sz w:val="26"/>
          <w:szCs w:val="26"/>
        </w:rPr>
        <w:t>GIẢNG VIÊN LẬP ĐỀ CƯƠNG      TRƯỞNG BỘ MÔN</w:t>
      </w:r>
      <w:r w:rsidRPr="00463204">
        <w:rPr>
          <w:b/>
          <w:sz w:val="26"/>
          <w:szCs w:val="26"/>
        </w:rPr>
        <w:tab/>
        <w:t xml:space="preserve">        TRƯỞNG KHOA</w:t>
      </w:r>
    </w:p>
    <w:p w:rsidR="00B57505" w:rsidRPr="00463204" w:rsidRDefault="00B57505" w:rsidP="00463204">
      <w:pPr>
        <w:tabs>
          <w:tab w:val="center" w:pos="2410"/>
          <w:tab w:val="center" w:pos="6663"/>
        </w:tabs>
        <w:spacing w:line="240" w:lineRule="auto"/>
        <w:ind w:left="1" w:hanging="3"/>
        <w:jc w:val="both"/>
        <w:rPr>
          <w:sz w:val="26"/>
          <w:szCs w:val="26"/>
        </w:rPr>
      </w:pPr>
    </w:p>
    <w:p w:rsidR="00B57505" w:rsidRPr="00463204" w:rsidRDefault="00E42E84" w:rsidP="00463204">
      <w:pPr>
        <w:tabs>
          <w:tab w:val="center" w:pos="2410"/>
          <w:tab w:val="center" w:pos="6663"/>
        </w:tabs>
        <w:spacing w:line="240" w:lineRule="auto"/>
        <w:ind w:left="0" w:hanging="2"/>
        <w:jc w:val="center"/>
        <w:rPr>
          <w:sz w:val="26"/>
          <w:szCs w:val="26"/>
        </w:rPr>
      </w:pPr>
      <w:r w:rsidRPr="00463204">
        <w:br w:type="page"/>
      </w: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jc w:val="center"/>
        <w:rPr>
          <w:sz w:val="26"/>
          <w:szCs w:val="26"/>
        </w:rPr>
      </w:pPr>
    </w:p>
    <w:p w:rsidR="00B57505" w:rsidRPr="00463204" w:rsidRDefault="00B57505" w:rsidP="00463204">
      <w:pPr>
        <w:spacing w:line="240" w:lineRule="auto"/>
        <w:ind w:left="1" w:hanging="3"/>
        <w:rPr>
          <w:sz w:val="26"/>
          <w:szCs w:val="26"/>
        </w:rPr>
      </w:pPr>
    </w:p>
    <w:sectPr w:rsidR="00B57505" w:rsidRPr="00463204">
      <w:headerReference w:type="default" r:id="rId23"/>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84" w:rsidRDefault="00E42E84">
      <w:pPr>
        <w:spacing w:line="240" w:lineRule="auto"/>
        <w:ind w:left="0" w:hanging="2"/>
      </w:pPr>
      <w:r>
        <w:separator/>
      </w:r>
    </w:p>
  </w:endnote>
  <w:endnote w:type="continuationSeparator" w:id="0">
    <w:p w:rsidR="00E42E84" w:rsidRDefault="00E42E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84" w:rsidRDefault="00E42E84">
      <w:pPr>
        <w:spacing w:line="240" w:lineRule="auto"/>
        <w:ind w:left="0" w:hanging="2"/>
      </w:pPr>
      <w:r>
        <w:separator/>
      </w:r>
    </w:p>
  </w:footnote>
  <w:footnote w:type="continuationSeparator" w:id="0">
    <w:p w:rsidR="00E42E84" w:rsidRDefault="00E42E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05" w:rsidRDefault="00E42E84">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sidR="001713A0">
      <w:rPr>
        <w:color w:val="000000"/>
      </w:rPr>
      <w:fldChar w:fldCharType="separate"/>
    </w:r>
    <w:r w:rsidR="00145944">
      <w:rPr>
        <w:noProof/>
        <w:color w:val="000000"/>
      </w:rPr>
      <w:t>8</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DA2"/>
    <w:multiLevelType w:val="multilevel"/>
    <w:tmpl w:val="ED660E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EF4045"/>
    <w:multiLevelType w:val="multilevel"/>
    <w:tmpl w:val="A044F9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6C7494"/>
    <w:multiLevelType w:val="multilevel"/>
    <w:tmpl w:val="57F47D36"/>
    <w:lvl w:ilvl="0">
      <w:start w:val="1"/>
      <w:numFmt w:val="bullet"/>
      <w:lvlText w:val="-"/>
      <w:lvlJc w:val="left"/>
      <w:pPr>
        <w:ind w:left="720" w:hanging="360"/>
      </w:pPr>
      <w:rPr>
        <w:rFonts w:ascii="Times New Roman" w:eastAsia="Times New Roman"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2D2EA7"/>
    <w:multiLevelType w:val="multilevel"/>
    <w:tmpl w:val="149CE4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EE30FF"/>
    <w:multiLevelType w:val="multilevel"/>
    <w:tmpl w:val="EBBAD98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EC76231"/>
    <w:multiLevelType w:val="multilevel"/>
    <w:tmpl w:val="5FD86FEC"/>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0853B3F"/>
    <w:multiLevelType w:val="multilevel"/>
    <w:tmpl w:val="26C8107C"/>
    <w:lvl w:ilvl="0">
      <w:start w:val="1"/>
      <w:numFmt w:val="decimal"/>
      <w:lvlText w:val="%1."/>
      <w:lvlJc w:val="left"/>
      <w:pPr>
        <w:ind w:left="6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DB7570"/>
    <w:multiLevelType w:val="multilevel"/>
    <w:tmpl w:val="28E8BAB4"/>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6E01005"/>
    <w:multiLevelType w:val="multilevel"/>
    <w:tmpl w:val="99A274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30D46DA"/>
    <w:multiLevelType w:val="multilevel"/>
    <w:tmpl w:val="A392B9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39E462C"/>
    <w:multiLevelType w:val="multilevel"/>
    <w:tmpl w:val="AB36E600"/>
    <w:lvl w:ilvl="0">
      <w:start w:val="1"/>
      <w:numFmt w:val="bullet"/>
      <w:lvlText w:val="-"/>
      <w:lvlJc w:val="left"/>
      <w:pPr>
        <w:ind w:left="720" w:hanging="360"/>
      </w:pPr>
      <w:rPr>
        <w:rFonts w:ascii="Times New Roman" w:eastAsia="Times New Roman"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5297805"/>
    <w:multiLevelType w:val="multilevel"/>
    <w:tmpl w:val="588A0470"/>
    <w:lvl w:ilvl="0">
      <w:start w:val="1"/>
      <w:numFmt w:val="bullet"/>
      <w:lvlText w:val="-"/>
      <w:lvlJc w:val="left"/>
      <w:pPr>
        <w:ind w:left="720" w:hanging="360"/>
      </w:pPr>
      <w:rPr>
        <w:rFonts w:ascii="Times New Roman" w:eastAsia="Times New Roman"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80706BB"/>
    <w:multiLevelType w:val="multilevel"/>
    <w:tmpl w:val="A7304AA8"/>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9F4EE9"/>
    <w:multiLevelType w:val="multilevel"/>
    <w:tmpl w:val="FC6A14B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AE04700"/>
    <w:multiLevelType w:val="multilevel"/>
    <w:tmpl w:val="FDB80A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4CC6BA4"/>
    <w:multiLevelType w:val="multilevel"/>
    <w:tmpl w:val="70E6A5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684501F"/>
    <w:multiLevelType w:val="multilevel"/>
    <w:tmpl w:val="D2CA312E"/>
    <w:lvl w:ilvl="0">
      <w:start w:val="1"/>
      <w:numFmt w:val="decimal"/>
      <w:lvlText w:val="%1."/>
      <w:lvlJc w:val="left"/>
      <w:pPr>
        <w:ind w:left="420" w:hanging="360"/>
      </w:pPr>
      <w:rPr>
        <w:rFonts w:ascii="Times New Roman" w:eastAsia="Times New Roman" w:hAnsi="Times New Roman" w:cs="Times New Roman"/>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7" w15:restartNumberingAfterBreak="0">
    <w:nsid w:val="5E1F15D2"/>
    <w:multiLevelType w:val="multilevel"/>
    <w:tmpl w:val="924AB3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6AC2C00"/>
    <w:multiLevelType w:val="multilevel"/>
    <w:tmpl w:val="68E23148"/>
    <w:lvl w:ilvl="0">
      <w:start w:val="1"/>
      <w:numFmt w:val="upperLetter"/>
      <w:lvlText w:val="%1."/>
      <w:lvlJc w:val="left"/>
      <w:pPr>
        <w:ind w:left="1350" w:hanging="360"/>
      </w:pPr>
      <w:rPr>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19" w15:restartNumberingAfterBreak="0">
    <w:nsid w:val="6C704450"/>
    <w:multiLevelType w:val="multilevel"/>
    <w:tmpl w:val="FA309C8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4052700"/>
    <w:multiLevelType w:val="multilevel"/>
    <w:tmpl w:val="B8B68C8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5F91537"/>
    <w:multiLevelType w:val="multilevel"/>
    <w:tmpl w:val="422C024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7524712"/>
    <w:multiLevelType w:val="multilevel"/>
    <w:tmpl w:val="A7B07C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0"/>
  </w:num>
  <w:num w:numId="3">
    <w:abstractNumId w:val="19"/>
  </w:num>
  <w:num w:numId="4">
    <w:abstractNumId w:val="6"/>
  </w:num>
  <w:num w:numId="5">
    <w:abstractNumId w:val="15"/>
  </w:num>
  <w:num w:numId="6">
    <w:abstractNumId w:val="8"/>
  </w:num>
  <w:num w:numId="7">
    <w:abstractNumId w:val="20"/>
  </w:num>
  <w:num w:numId="8">
    <w:abstractNumId w:val="16"/>
  </w:num>
  <w:num w:numId="9">
    <w:abstractNumId w:val="1"/>
  </w:num>
  <w:num w:numId="10">
    <w:abstractNumId w:val="12"/>
  </w:num>
  <w:num w:numId="11">
    <w:abstractNumId w:val="14"/>
  </w:num>
  <w:num w:numId="12">
    <w:abstractNumId w:val="10"/>
  </w:num>
  <w:num w:numId="13">
    <w:abstractNumId w:val="7"/>
  </w:num>
  <w:num w:numId="14">
    <w:abstractNumId w:val="4"/>
  </w:num>
  <w:num w:numId="15">
    <w:abstractNumId w:val="18"/>
  </w:num>
  <w:num w:numId="16">
    <w:abstractNumId w:val="22"/>
  </w:num>
  <w:num w:numId="17">
    <w:abstractNumId w:val="2"/>
  </w:num>
  <w:num w:numId="18">
    <w:abstractNumId w:val="3"/>
  </w:num>
  <w:num w:numId="19">
    <w:abstractNumId w:val="21"/>
  </w:num>
  <w:num w:numId="20">
    <w:abstractNumId w:val="13"/>
  </w:num>
  <w:num w:numId="21">
    <w:abstractNumId w:val="11"/>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05"/>
    <w:rsid w:val="00145944"/>
    <w:rsid w:val="001713A0"/>
    <w:rsid w:val="00463204"/>
    <w:rsid w:val="00764522"/>
    <w:rsid w:val="00AC78C0"/>
    <w:rsid w:val="00B57505"/>
    <w:rsid w:val="00E42E84"/>
    <w:rsid w:val="00F21557"/>
    <w:rsid w:val="00FA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880B"/>
  <w15:docId w15:val="{DAFC1C06-E396-436E-82E8-05603B68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rPr>
      <w:i/>
      <w:iCs/>
      <w:color w:val="5B9BD5"/>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ghiencuuquocte.net/2013/05/12/cac-nguon-suc-manh-mem-cua-my/" TargetMode="External"/><Relationship Id="rId18" Type="http://schemas.openxmlformats.org/officeDocument/2006/relationships/hyperlink" Target="http://nghiencuuquocte.org/2013/06/19/understanding-intl-conflicts-chapter2/" TargetMode="External"/><Relationship Id="rId3" Type="http://schemas.openxmlformats.org/officeDocument/2006/relationships/styles" Target="styles.xml"/><Relationship Id="rId21" Type="http://schemas.openxmlformats.org/officeDocument/2006/relationships/hyperlink" Target="http://nghiencuuquocte.net/2013/05/16/5-kinh-te-chinh-tri-quoc-te-la-gi/" TargetMode="External"/><Relationship Id="rId7" Type="http://schemas.openxmlformats.org/officeDocument/2006/relationships/endnotes" Target="endnotes.xml"/><Relationship Id="rId12" Type="http://schemas.openxmlformats.org/officeDocument/2006/relationships/hyperlink" Target="http://nghiencuuquocte.net/2013/06/03/power-changing-nature/" TargetMode="External"/><Relationship Id="rId17" Type="http://schemas.openxmlformats.org/officeDocument/2006/relationships/hyperlink" Target="http://nghiencuuquocte.net/2013/05/23/melian-dialog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ghiencuuquocte.net/2013/05/14/xung-dot-nye-c1/" TargetMode="External"/><Relationship Id="rId20" Type="http://schemas.openxmlformats.org/officeDocument/2006/relationships/hyperlink" Target="http://nghiencuuquocte.org/2014/11/05/con-duong-hoa-binh-cua-chu-nghia-tu-do-va-kien-t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hiencuuquocte.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ghiencuuquocte.net/2013/08/22/47-can-bang-quyen-luc-va-chien-tranh-the-gioi-lan-thu-nhat/" TargetMode="External"/><Relationship Id="rId23" Type="http://schemas.openxmlformats.org/officeDocument/2006/relationships/header" Target="header1.xml"/><Relationship Id="rId10" Type="http://schemas.openxmlformats.org/officeDocument/2006/relationships/hyperlink" Target="mailto:0913623132-daominhhong@gmail.com" TargetMode="External"/><Relationship Id="rId19" Type="http://schemas.openxmlformats.org/officeDocument/2006/relationships/hyperlink" Target="http://nghiencuuquocte.net/2014/01/05/105-su-that-bai-cua-chien-luoc-an-ninh-tap-the-va-the-chien-i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nghiencuuquocte.net/2013/06/30/geography-chinese-power/" TargetMode="External"/><Relationship Id="rId22" Type="http://schemas.openxmlformats.org/officeDocument/2006/relationships/hyperlink" Target="mailto:0913623132-daominhh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USaqgyYJPJwCb0ZA9x8OhFdFg==">CgMxLjAyCGguZ2pkZ3hzOAByITFBTVNvbHQtb3JxbkZYcHZKcEZ3b0JGR01Tb21SODU4YQ==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8</cp:revision>
  <dcterms:created xsi:type="dcterms:W3CDTF">2024-06-17T06:47:00Z</dcterms:created>
  <dcterms:modified xsi:type="dcterms:W3CDTF">2025-08-29T04:15:00Z</dcterms:modified>
</cp:coreProperties>
</file>